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50" w:rsidRPr="00222308" w:rsidRDefault="00B979A2" w:rsidP="0035590C">
      <w:pPr>
        <w:pStyle w:val="NormalnyWeb"/>
        <w:spacing w:before="0" w:beforeAutospacing="0" w:after="0" w:afterAutospacing="0" w:line="276" w:lineRule="auto"/>
        <w:jc w:val="right"/>
        <w:rPr>
          <w:rStyle w:val="Pogrubienie"/>
          <w:rFonts w:ascii="Bookman Old Style" w:hAnsi="Bookman Old Style"/>
          <w:i/>
          <w:color w:val="000000"/>
          <w:sz w:val="22"/>
          <w:szCs w:val="22"/>
        </w:rPr>
      </w:pPr>
      <w:r w:rsidRPr="00E63023">
        <w:rPr>
          <w:rStyle w:val="Pogrubienie"/>
          <w:rFonts w:ascii="Bookman Old Style" w:hAnsi="Bookman Old Style"/>
          <w:b w:val="0"/>
          <w:color w:val="000000"/>
          <w:sz w:val="22"/>
          <w:szCs w:val="22"/>
        </w:rPr>
        <w:tab/>
      </w:r>
      <w:r w:rsidRPr="00E63023">
        <w:rPr>
          <w:rStyle w:val="Pogrubienie"/>
          <w:rFonts w:ascii="Bookman Old Style" w:hAnsi="Bookman Old Style"/>
          <w:b w:val="0"/>
          <w:color w:val="000000"/>
          <w:sz w:val="22"/>
          <w:szCs w:val="22"/>
        </w:rPr>
        <w:tab/>
      </w:r>
      <w:r w:rsidRPr="00E63023">
        <w:rPr>
          <w:rStyle w:val="Pogrubienie"/>
          <w:rFonts w:ascii="Bookman Old Style" w:hAnsi="Bookman Old Style"/>
          <w:b w:val="0"/>
          <w:color w:val="000000"/>
          <w:sz w:val="22"/>
          <w:szCs w:val="22"/>
        </w:rPr>
        <w:tab/>
      </w:r>
      <w:r w:rsidRPr="00E63023">
        <w:rPr>
          <w:rStyle w:val="Pogrubienie"/>
          <w:rFonts w:ascii="Bookman Old Style" w:hAnsi="Bookman Old Style"/>
          <w:b w:val="0"/>
          <w:color w:val="000000"/>
          <w:sz w:val="22"/>
          <w:szCs w:val="22"/>
        </w:rPr>
        <w:tab/>
      </w:r>
      <w:r w:rsidRPr="00222308">
        <w:rPr>
          <w:rStyle w:val="Pogrubienie"/>
          <w:rFonts w:ascii="Bookman Old Style" w:hAnsi="Bookman Old Style"/>
          <w:i/>
          <w:color w:val="000000"/>
          <w:sz w:val="22"/>
          <w:szCs w:val="22"/>
        </w:rPr>
        <w:t xml:space="preserve">Załącznik </w:t>
      </w:r>
    </w:p>
    <w:p w:rsidR="00B979A2" w:rsidRPr="00222308" w:rsidRDefault="00B979A2" w:rsidP="0035590C">
      <w:pPr>
        <w:pStyle w:val="NormalnyWeb"/>
        <w:spacing w:before="0" w:beforeAutospacing="0" w:after="0" w:afterAutospacing="0" w:line="276" w:lineRule="auto"/>
        <w:jc w:val="right"/>
        <w:rPr>
          <w:rStyle w:val="Pogrubienie"/>
          <w:rFonts w:ascii="Bookman Old Style" w:hAnsi="Bookman Old Style"/>
          <w:i/>
          <w:color w:val="000000"/>
          <w:sz w:val="22"/>
          <w:szCs w:val="22"/>
        </w:rPr>
      </w:pPr>
      <w:r w:rsidRPr="00222308">
        <w:rPr>
          <w:rStyle w:val="Pogrubienie"/>
          <w:rFonts w:ascii="Bookman Old Style" w:hAnsi="Bookman Old Style"/>
          <w:i/>
          <w:color w:val="000000"/>
          <w:sz w:val="22"/>
          <w:szCs w:val="22"/>
        </w:rPr>
        <w:t xml:space="preserve">do uchwały </w:t>
      </w:r>
      <w:r w:rsidR="00E63023" w:rsidRPr="00222308">
        <w:rPr>
          <w:rStyle w:val="Pogrubienie"/>
          <w:rFonts w:ascii="Bookman Old Style" w:hAnsi="Bookman Old Style"/>
          <w:i/>
          <w:color w:val="000000"/>
          <w:sz w:val="22"/>
          <w:szCs w:val="22"/>
        </w:rPr>
        <w:t>z dn</w:t>
      </w:r>
      <w:r w:rsidR="00C54950" w:rsidRPr="00222308">
        <w:rPr>
          <w:rStyle w:val="Pogrubienie"/>
          <w:rFonts w:ascii="Bookman Old Style" w:hAnsi="Bookman Old Style"/>
          <w:i/>
          <w:color w:val="000000"/>
          <w:sz w:val="22"/>
          <w:szCs w:val="22"/>
        </w:rPr>
        <w:t>.</w:t>
      </w:r>
      <w:r w:rsidR="00E63023" w:rsidRPr="00222308">
        <w:rPr>
          <w:rStyle w:val="Pogrubienie"/>
          <w:rFonts w:ascii="Bookman Old Style" w:hAnsi="Bookman Old Style"/>
          <w:i/>
          <w:color w:val="000000"/>
          <w:sz w:val="22"/>
          <w:szCs w:val="22"/>
        </w:rPr>
        <w:t xml:space="preserve"> </w:t>
      </w:r>
      <w:r w:rsidR="00C54950" w:rsidRPr="00222308">
        <w:rPr>
          <w:rStyle w:val="Pogrubienie"/>
          <w:rFonts w:ascii="Bookman Old Style" w:hAnsi="Bookman Old Style"/>
          <w:i/>
          <w:color w:val="000000"/>
          <w:sz w:val="22"/>
          <w:szCs w:val="22"/>
        </w:rPr>
        <w:t>11-02-</w:t>
      </w:r>
      <w:r w:rsidR="00E63023" w:rsidRPr="00222308">
        <w:rPr>
          <w:rStyle w:val="Pogrubienie"/>
          <w:rFonts w:ascii="Bookman Old Style" w:hAnsi="Bookman Old Style"/>
          <w:i/>
          <w:color w:val="000000"/>
          <w:sz w:val="22"/>
          <w:szCs w:val="22"/>
        </w:rPr>
        <w:t>2014 r.</w:t>
      </w:r>
    </w:p>
    <w:p w:rsidR="00B979A2" w:rsidRPr="00222308" w:rsidRDefault="00B979A2" w:rsidP="0035590C">
      <w:pPr>
        <w:pStyle w:val="NormalnyWeb"/>
        <w:spacing w:before="0" w:beforeAutospacing="0" w:after="0" w:afterAutospacing="0" w:line="276" w:lineRule="auto"/>
        <w:jc w:val="right"/>
        <w:rPr>
          <w:rStyle w:val="Pogrubienie"/>
          <w:rFonts w:ascii="Bookman Old Style" w:hAnsi="Bookman Old Style"/>
          <w:b w:val="0"/>
          <w:i/>
          <w:color w:val="000000"/>
          <w:sz w:val="22"/>
          <w:szCs w:val="22"/>
        </w:rPr>
      </w:pPr>
      <w:r w:rsidRPr="00222308">
        <w:rPr>
          <w:rStyle w:val="Pogrubienie"/>
          <w:rFonts w:ascii="Bookman Old Style" w:hAnsi="Bookman Old Style"/>
          <w:i/>
          <w:color w:val="000000"/>
          <w:sz w:val="22"/>
          <w:szCs w:val="22"/>
        </w:rPr>
        <w:t xml:space="preserve">Rady </w:t>
      </w:r>
      <w:r w:rsidR="00C54950" w:rsidRPr="00222308">
        <w:rPr>
          <w:rStyle w:val="Pogrubienie"/>
          <w:rFonts w:ascii="Bookman Old Style" w:hAnsi="Bookman Old Style"/>
          <w:i/>
          <w:color w:val="000000"/>
          <w:sz w:val="22"/>
          <w:szCs w:val="22"/>
        </w:rPr>
        <w:t>OIRP</w:t>
      </w:r>
      <w:r w:rsidRPr="00222308">
        <w:rPr>
          <w:rStyle w:val="Pogrubienie"/>
          <w:rFonts w:ascii="Bookman Old Style" w:hAnsi="Bookman Old Style"/>
          <w:i/>
          <w:color w:val="000000"/>
          <w:sz w:val="22"/>
          <w:szCs w:val="22"/>
        </w:rPr>
        <w:t xml:space="preserve"> </w:t>
      </w:r>
      <w:r w:rsidR="00C54950" w:rsidRPr="00222308">
        <w:rPr>
          <w:rStyle w:val="Pogrubienie"/>
          <w:rFonts w:ascii="Bookman Old Style" w:hAnsi="Bookman Old Style"/>
          <w:i/>
          <w:color w:val="000000"/>
          <w:sz w:val="22"/>
          <w:szCs w:val="22"/>
        </w:rPr>
        <w:t>we Wrocławiu</w:t>
      </w:r>
    </w:p>
    <w:p w:rsidR="00E63023" w:rsidRPr="00222308" w:rsidRDefault="00E63023" w:rsidP="0035590C">
      <w:pPr>
        <w:pStyle w:val="NormalnyWeb"/>
        <w:spacing w:before="600" w:beforeAutospacing="0" w:after="0" w:afterAutospacing="0" w:line="276" w:lineRule="auto"/>
        <w:jc w:val="center"/>
        <w:rPr>
          <w:rStyle w:val="Pogrubienie"/>
          <w:rFonts w:ascii="Bookman Old Style" w:hAnsi="Bookman Old Style"/>
          <w:color w:val="000000"/>
          <w:sz w:val="26"/>
          <w:szCs w:val="26"/>
        </w:rPr>
      </w:pPr>
      <w:r w:rsidRPr="00222308">
        <w:rPr>
          <w:rStyle w:val="Pogrubienie"/>
          <w:rFonts w:ascii="Bookman Old Style" w:hAnsi="Bookman Old Style"/>
          <w:color w:val="000000"/>
          <w:sz w:val="26"/>
          <w:szCs w:val="26"/>
        </w:rPr>
        <w:t>REGULAMIN OŚRODKA MEDIACJI</w:t>
      </w:r>
    </w:p>
    <w:p w:rsidR="00341058" w:rsidRPr="00222308" w:rsidRDefault="00E63023" w:rsidP="0035590C">
      <w:pPr>
        <w:pStyle w:val="NormalnyWeb"/>
        <w:spacing w:before="0" w:beforeAutospacing="0" w:after="0" w:afterAutospacing="0" w:line="276" w:lineRule="auto"/>
        <w:jc w:val="center"/>
        <w:rPr>
          <w:rFonts w:ascii="Bookman Old Style" w:hAnsi="Bookman Old Style"/>
          <w:color w:val="000000"/>
          <w:sz w:val="22"/>
          <w:szCs w:val="22"/>
        </w:rPr>
      </w:pPr>
      <w:r w:rsidRPr="00222308">
        <w:rPr>
          <w:rFonts w:ascii="Bookman Old Style" w:hAnsi="Bookman Old Style"/>
          <w:b/>
          <w:color w:val="000000"/>
          <w:sz w:val="26"/>
          <w:szCs w:val="26"/>
        </w:rPr>
        <w:t>PRZY OKRĘGOWEJ IZBIE RADCÓW PRAWNYCH WE WROCŁAWIU</w:t>
      </w:r>
      <w:r w:rsidRPr="00222308">
        <w:rPr>
          <w:rFonts w:ascii="Bookman Old Style" w:hAnsi="Bookman Old Style"/>
          <w:b/>
          <w:color w:val="000000"/>
          <w:sz w:val="22"/>
          <w:szCs w:val="22"/>
        </w:rPr>
        <w:t xml:space="preserve">  </w:t>
      </w:r>
    </w:p>
    <w:p w:rsidR="00C21372" w:rsidRPr="00222308" w:rsidRDefault="00C21372" w:rsidP="0035590C">
      <w:pPr>
        <w:pStyle w:val="NormalnyWeb"/>
        <w:numPr>
          <w:ilvl w:val="0"/>
          <w:numId w:val="2"/>
        </w:numPr>
        <w:spacing w:before="360" w:beforeAutospacing="0" w:after="0" w:afterAutospacing="0" w:line="276" w:lineRule="auto"/>
        <w:ind w:left="0" w:firstLine="0"/>
        <w:jc w:val="center"/>
        <w:rPr>
          <w:rFonts w:ascii="Bookman Old Style" w:hAnsi="Bookman Old Style"/>
          <w:sz w:val="22"/>
          <w:szCs w:val="22"/>
        </w:rPr>
      </w:pPr>
      <w:r w:rsidRPr="00222308">
        <w:rPr>
          <w:rStyle w:val="Pogrubienie"/>
          <w:rFonts w:ascii="Bookman Old Style" w:hAnsi="Bookman Old Style"/>
          <w:color w:val="000000"/>
          <w:sz w:val="22"/>
          <w:szCs w:val="22"/>
        </w:rPr>
        <w:t>Zakres zastosowania</w:t>
      </w:r>
    </w:p>
    <w:p w:rsidR="00C21372" w:rsidRPr="00222308" w:rsidRDefault="00C21372" w:rsidP="0035590C">
      <w:pPr>
        <w:pStyle w:val="NormalnyWeb"/>
        <w:numPr>
          <w:ilvl w:val="1"/>
          <w:numId w:val="3"/>
        </w:numPr>
        <w:spacing w:before="120" w:beforeAutospacing="0" w:after="0" w:afterAutospacing="0" w:line="276" w:lineRule="auto"/>
        <w:ind w:left="426"/>
        <w:jc w:val="both"/>
        <w:rPr>
          <w:rFonts w:ascii="Bookman Old Style" w:hAnsi="Bookman Old Style"/>
          <w:sz w:val="22"/>
          <w:szCs w:val="22"/>
        </w:rPr>
      </w:pPr>
      <w:r w:rsidRPr="00222308">
        <w:rPr>
          <w:rFonts w:ascii="Bookman Old Style" w:hAnsi="Bookman Old Style"/>
          <w:color w:val="000000"/>
          <w:sz w:val="22"/>
          <w:szCs w:val="22"/>
        </w:rPr>
        <w:t xml:space="preserve">Niniejszy Regulamin Ośrodka Mediacji przy Okręgowej Izbie Radców Prawnych </w:t>
      </w:r>
      <w:r w:rsidR="00E63023" w:rsidRPr="00222308">
        <w:rPr>
          <w:rFonts w:ascii="Bookman Old Style" w:hAnsi="Bookman Old Style"/>
          <w:color w:val="000000"/>
          <w:sz w:val="22"/>
          <w:szCs w:val="22"/>
        </w:rPr>
        <w:br/>
      </w:r>
      <w:r w:rsidR="00A646EB" w:rsidRPr="00222308">
        <w:rPr>
          <w:rFonts w:ascii="Bookman Old Style" w:hAnsi="Bookman Old Style"/>
          <w:color w:val="000000"/>
          <w:sz w:val="22"/>
          <w:szCs w:val="22"/>
        </w:rPr>
        <w:t xml:space="preserve">we Wrocławiu </w:t>
      </w:r>
      <w:r w:rsidRPr="00222308">
        <w:rPr>
          <w:rFonts w:ascii="Bookman Old Style" w:hAnsi="Bookman Old Style"/>
          <w:color w:val="000000"/>
          <w:sz w:val="22"/>
          <w:szCs w:val="22"/>
        </w:rPr>
        <w:t xml:space="preserve"> (dalej „Regulamin") stosuje się przy rozwiązywaniu w drodze mediacji wszelkich sporów</w:t>
      </w:r>
      <w:r w:rsidR="00A646EB" w:rsidRPr="00222308">
        <w:rPr>
          <w:rFonts w:ascii="Bookman Old Style" w:hAnsi="Bookman Old Style"/>
          <w:color w:val="000000"/>
          <w:sz w:val="22"/>
          <w:szCs w:val="22"/>
        </w:rPr>
        <w:t xml:space="preserve"> </w:t>
      </w:r>
      <w:r w:rsidRPr="00222308">
        <w:rPr>
          <w:rFonts w:ascii="Bookman Old Style" w:hAnsi="Bookman Old Style"/>
          <w:color w:val="000000"/>
          <w:sz w:val="22"/>
          <w:szCs w:val="22"/>
        </w:rPr>
        <w:t>jeżeli:</w:t>
      </w:r>
    </w:p>
    <w:p w:rsidR="00C21372" w:rsidRPr="00222308" w:rsidRDefault="00C21372" w:rsidP="0035590C">
      <w:pPr>
        <w:pStyle w:val="NormalnyWeb"/>
        <w:numPr>
          <w:ilvl w:val="2"/>
          <w:numId w:val="4"/>
        </w:numPr>
        <w:spacing w:before="60" w:beforeAutospacing="0" w:after="0" w:afterAutospacing="0" w:line="276" w:lineRule="auto"/>
        <w:ind w:left="567" w:hanging="321"/>
        <w:jc w:val="both"/>
        <w:rPr>
          <w:rFonts w:ascii="Bookman Old Style" w:hAnsi="Bookman Old Style"/>
          <w:sz w:val="22"/>
          <w:szCs w:val="22"/>
        </w:rPr>
      </w:pPr>
      <w:r w:rsidRPr="00222308">
        <w:rPr>
          <w:rFonts w:ascii="Bookman Old Style" w:hAnsi="Bookman Old Style"/>
          <w:color w:val="000000"/>
          <w:sz w:val="22"/>
          <w:szCs w:val="22"/>
        </w:rPr>
        <w:t xml:space="preserve">strony sporu wniosły zgodny wniosek do  Ośrodka Mediacji o przeprowadzenie mediacji między nimi; uważa się, że istnieje wspólny wniosek stron </w:t>
      </w:r>
      <w:r w:rsidR="00E63023" w:rsidRPr="00222308">
        <w:rPr>
          <w:rFonts w:ascii="Bookman Old Style" w:hAnsi="Bookman Old Style"/>
          <w:color w:val="000000"/>
          <w:sz w:val="22"/>
          <w:szCs w:val="22"/>
        </w:rPr>
        <w:br/>
      </w:r>
      <w:r w:rsidRPr="00222308">
        <w:rPr>
          <w:rFonts w:ascii="Bookman Old Style" w:hAnsi="Bookman Old Style"/>
          <w:color w:val="000000"/>
          <w:sz w:val="22"/>
          <w:szCs w:val="22"/>
        </w:rPr>
        <w:t xml:space="preserve">o przeprowadzenie mediacji przez Ośrodek Mediacji, jeśli jedna ze stron sporu złożyła w Ośrodku Mediacji Wniosek o przeprowadzenie mediacji (dalej „Wniosek"), </w:t>
      </w:r>
      <w:r w:rsidR="00E63023" w:rsidRPr="00222308">
        <w:rPr>
          <w:rFonts w:ascii="Bookman Old Style" w:hAnsi="Bookman Old Style"/>
          <w:color w:val="000000"/>
          <w:sz w:val="22"/>
          <w:szCs w:val="22"/>
        </w:rPr>
        <w:br/>
      </w:r>
      <w:r w:rsidRPr="00222308">
        <w:rPr>
          <w:rFonts w:ascii="Bookman Old Style" w:hAnsi="Bookman Old Style"/>
          <w:color w:val="000000"/>
          <w:sz w:val="22"/>
          <w:szCs w:val="22"/>
        </w:rPr>
        <w:t xml:space="preserve">a druga strona w terminie </w:t>
      </w:r>
      <w:r w:rsidR="00D33BB0" w:rsidRPr="00222308">
        <w:rPr>
          <w:rFonts w:ascii="Bookman Old Style" w:hAnsi="Bookman Old Style"/>
          <w:color w:val="000000"/>
          <w:sz w:val="22"/>
          <w:szCs w:val="22"/>
        </w:rPr>
        <w:t>7</w:t>
      </w:r>
      <w:r w:rsidRPr="00222308">
        <w:rPr>
          <w:rFonts w:ascii="Bookman Old Style" w:hAnsi="Bookman Old Style"/>
          <w:color w:val="000000"/>
          <w:sz w:val="22"/>
          <w:szCs w:val="22"/>
        </w:rPr>
        <w:t xml:space="preserve"> dni od doręczenia jej kopii Wniosku przez Ośrodek Mediacji poinformowała na piśmie Kierownika Ośrodka Mediacji o wyrażeniu zgody na przeprowadzenie mediacji; lub</w:t>
      </w:r>
    </w:p>
    <w:p w:rsidR="00C21372" w:rsidRPr="00222308" w:rsidRDefault="00C21372" w:rsidP="0035590C">
      <w:pPr>
        <w:pStyle w:val="NormalnyWeb"/>
        <w:numPr>
          <w:ilvl w:val="2"/>
          <w:numId w:val="4"/>
        </w:numPr>
        <w:spacing w:before="60" w:beforeAutospacing="0" w:after="0" w:afterAutospacing="0" w:line="276" w:lineRule="auto"/>
        <w:ind w:left="567" w:hanging="321"/>
        <w:jc w:val="both"/>
        <w:rPr>
          <w:rFonts w:ascii="Bookman Old Style" w:hAnsi="Bookman Old Style"/>
          <w:sz w:val="22"/>
          <w:szCs w:val="22"/>
        </w:rPr>
      </w:pPr>
      <w:r w:rsidRPr="00222308">
        <w:rPr>
          <w:rFonts w:ascii="Bookman Old Style" w:hAnsi="Bookman Old Style"/>
          <w:color w:val="000000"/>
          <w:sz w:val="22"/>
          <w:szCs w:val="22"/>
        </w:rPr>
        <w:t xml:space="preserve">podpisując umowę, której dotyczy spór, strony zawarły w niej postanowienia dotyczące rozwiązywania wszelkich sporów wynikłych na jej tle w drodze mediacji prowadzonej przez Ośrodek Mediacji o brzmieniu następującym lub podobnym: </w:t>
      </w:r>
      <w:r w:rsidRPr="00222308">
        <w:rPr>
          <w:rFonts w:ascii="Bookman Old Style" w:hAnsi="Bookman Old Style"/>
          <w:color w:val="000000"/>
          <w:sz w:val="22"/>
          <w:szCs w:val="22"/>
        </w:rPr>
        <w:br/>
        <w:t>„</w:t>
      </w:r>
      <w:r w:rsidRPr="00222308">
        <w:rPr>
          <w:rFonts w:ascii="Bookman Old Style" w:hAnsi="Bookman Old Style"/>
          <w:i/>
          <w:iCs/>
          <w:color w:val="000000"/>
          <w:sz w:val="22"/>
          <w:szCs w:val="22"/>
        </w:rPr>
        <w:t xml:space="preserve">W przypadku sporu związanego z niniejszą umową, strony zobowiązują się </w:t>
      </w:r>
      <w:r w:rsidR="00E63023" w:rsidRPr="00222308">
        <w:rPr>
          <w:rFonts w:ascii="Bookman Old Style" w:hAnsi="Bookman Old Style"/>
          <w:i/>
          <w:iCs/>
          <w:color w:val="000000"/>
          <w:sz w:val="22"/>
          <w:szCs w:val="22"/>
        </w:rPr>
        <w:br/>
      </w:r>
      <w:r w:rsidRPr="00222308">
        <w:rPr>
          <w:rFonts w:ascii="Bookman Old Style" w:hAnsi="Bookman Old Style"/>
          <w:i/>
          <w:iCs/>
          <w:color w:val="000000"/>
          <w:sz w:val="22"/>
          <w:szCs w:val="22"/>
        </w:rPr>
        <w:t>do skierowania sprawy do rozwiązania w drodze mediacji zgodnie z Regulaminem Ośrodka Mediacji przy O</w:t>
      </w:r>
      <w:r w:rsidR="00B979A2" w:rsidRPr="00222308">
        <w:rPr>
          <w:rFonts w:ascii="Bookman Old Style" w:hAnsi="Bookman Old Style"/>
          <w:i/>
          <w:iCs/>
          <w:color w:val="000000"/>
          <w:sz w:val="22"/>
          <w:szCs w:val="22"/>
        </w:rPr>
        <w:t>kręgowej Izbie Radców Prawnych we</w:t>
      </w:r>
      <w:r w:rsidRPr="00222308">
        <w:rPr>
          <w:rFonts w:ascii="Bookman Old Style" w:hAnsi="Bookman Old Style"/>
          <w:i/>
          <w:iCs/>
          <w:color w:val="000000"/>
          <w:sz w:val="22"/>
          <w:szCs w:val="22"/>
        </w:rPr>
        <w:t xml:space="preserve"> </w:t>
      </w:r>
      <w:r w:rsidR="00B979A2" w:rsidRPr="00222308">
        <w:rPr>
          <w:rFonts w:ascii="Bookman Old Style" w:hAnsi="Bookman Old Style"/>
          <w:i/>
          <w:iCs/>
          <w:color w:val="000000"/>
          <w:sz w:val="22"/>
          <w:szCs w:val="22"/>
        </w:rPr>
        <w:t>Wrocławiu</w:t>
      </w:r>
      <w:r w:rsidRPr="00222308">
        <w:rPr>
          <w:rFonts w:ascii="Bookman Old Style" w:hAnsi="Bookman Old Style"/>
          <w:i/>
          <w:iCs/>
          <w:color w:val="000000"/>
          <w:sz w:val="22"/>
          <w:szCs w:val="22"/>
        </w:rPr>
        <w:t xml:space="preserve"> i wyrażają zgodę na określony w tym Regulaminie sposób wyboru mediatora oraz okres trwania mediacji</w:t>
      </w:r>
      <w:r w:rsidRPr="00222308">
        <w:rPr>
          <w:rFonts w:ascii="Bookman Old Style" w:hAnsi="Bookman Old Style"/>
          <w:color w:val="000000"/>
          <w:sz w:val="22"/>
          <w:szCs w:val="22"/>
        </w:rPr>
        <w:t>"; lub</w:t>
      </w:r>
    </w:p>
    <w:p w:rsidR="00C21372" w:rsidRPr="00222308" w:rsidRDefault="00C21372" w:rsidP="0035590C">
      <w:pPr>
        <w:pStyle w:val="NormalnyWeb"/>
        <w:numPr>
          <w:ilvl w:val="2"/>
          <w:numId w:val="4"/>
        </w:numPr>
        <w:spacing w:before="60" w:beforeAutospacing="0" w:after="0" w:afterAutospacing="0" w:line="276" w:lineRule="auto"/>
        <w:ind w:left="567" w:hanging="321"/>
        <w:jc w:val="both"/>
        <w:rPr>
          <w:rFonts w:ascii="Bookman Old Style" w:hAnsi="Bookman Old Style"/>
          <w:sz w:val="22"/>
          <w:szCs w:val="22"/>
        </w:rPr>
      </w:pPr>
      <w:r w:rsidRPr="00222308">
        <w:rPr>
          <w:rFonts w:ascii="Bookman Old Style" w:hAnsi="Bookman Old Style"/>
          <w:color w:val="000000"/>
          <w:sz w:val="22"/>
          <w:szCs w:val="22"/>
        </w:rPr>
        <w:t>strony zostały skierowane do Ośrodka Mediacji na podsta</w:t>
      </w:r>
      <w:r w:rsidR="007E25F3" w:rsidRPr="00222308">
        <w:rPr>
          <w:rFonts w:ascii="Bookman Old Style" w:hAnsi="Bookman Old Style"/>
          <w:color w:val="000000"/>
          <w:sz w:val="22"/>
          <w:szCs w:val="22"/>
        </w:rPr>
        <w:t xml:space="preserve">wie </w:t>
      </w:r>
      <w:r w:rsidRPr="00222308">
        <w:rPr>
          <w:rFonts w:ascii="Bookman Old Style" w:hAnsi="Bookman Old Style"/>
          <w:color w:val="000000"/>
          <w:sz w:val="22"/>
          <w:szCs w:val="22"/>
        </w:rPr>
        <w:t>postanowienia sądu prowadzącego postępowanie w sprawie sporu zaistniałego między nimi lub sąd ten wyznaczył mediatora do przeprowadzenia mediacji między stronami z listy stałych mediatorów prowadzonej w Ośrodku Mediacji.</w:t>
      </w:r>
    </w:p>
    <w:p w:rsidR="00C21372" w:rsidRPr="00222308" w:rsidRDefault="00C21372" w:rsidP="0035590C">
      <w:pPr>
        <w:pStyle w:val="NormalnyWeb"/>
        <w:numPr>
          <w:ilvl w:val="1"/>
          <w:numId w:val="3"/>
        </w:numPr>
        <w:spacing w:before="120" w:beforeAutospacing="0" w:after="0" w:afterAutospacing="0" w:line="276" w:lineRule="auto"/>
        <w:ind w:left="426"/>
        <w:jc w:val="both"/>
        <w:rPr>
          <w:rFonts w:ascii="Bookman Old Style" w:hAnsi="Bookman Old Style"/>
          <w:sz w:val="22"/>
          <w:szCs w:val="22"/>
        </w:rPr>
      </w:pPr>
      <w:r w:rsidRPr="00222308">
        <w:rPr>
          <w:rFonts w:ascii="Bookman Old Style" w:hAnsi="Bookman Old Style"/>
          <w:color w:val="000000"/>
          <w:sz w:val="22"/>
          <w:szCs w:val="22"/>
        </w:rPr>
        <w:t>Wspólny wniosek stron o przeprowadzenie postępowania mediacyjnego musi zawierać:</w:t>
      </w:r>
    </w:p>
    <w:p w:rsidR="00C21372" w:rsidRPr="00222308" w:rsidRDefault="00C21372" w:rsidP="0035590C">
      <w:pPr>
        <w:pStyle w:val="NormalnyWeb"/>
        <w:numPr>
          <w:ilvl w:val="0"/>
          <w:numId w:val="5"/>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 xml:space="preserve">oznaczenie stron postępowania (nazwa, </w:t>
      </w:r>
      <w:r w:rsidR="00A646EB" w:rsidRPr="00222308">
        <w:rPr>
          <w:rFonts w:ascii="Bookman Old Style" w:hAnsi="Bookman Old Style"/>
          <w:color w:val="000000"/>
          <w:sz w:val="22"/>
          <w:szCs w:val="22"/>
        </w:rPr>
        <w:t>dane tele</w:t>
      </w:r>
      <w:r w:rsidRPr="00222308">
        <w:rPr>
          <w:rFonts w:ascii="Bookman Old Style" w:hAnsi="Bookman Old Style"/>
          <w:color w:val="000000"/>
          <w:sz w:val="22"/>
          <w:szCs w:val="22"/>
        </w:rPr>
        <w:t>adres</w:t>
      </w:r>
      <w:r w:rsidR="00A646EB" w:rsidRPr="00222308">
        <w:rPr>
          <w:rFonts w:ascii="Bookman Old Style" w:hAnsi="Bookman Old Style"/>
          <w:color w:val="000000"/>
          <w:sz w:val="22"/>
          <w:szCs w:val="22"/>
        </w:rPr>
        <w:t>owe</w:t>
      </w:r>
      <w:r w:rsidRPr="00222308">
        <w:rPr>
          <w:rFonts w:ascii="Bookman Old Style" w:hAnsi="Bookman Old Style"/>
          <w:color w:val="000000"/>
          <w:sz w:val="22"/>
          <w:szCs w:val="22"/>
        </w:rPr>
        <w:t xml:space="preserve"> podmiotów lub ich pełnomocników),</w:t>
      </w:r>
    </w:p>
    <w:p w:rsidR="00C21372" w:rsidRPr="00222308" w:rsidRDefault="00C21372" w:rsidP="0035590C">
      <w:pPr>
        <w:pStyle w:val="NormalnyWeb"/>
        <w:numPr>
          <w:ilvl w:val="0"/>
          <w:numId w:val="5"/>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określenie przedmiotu sporu wraz z określeniem jego wartości w przypadku spraw o prawa majątkowe,</w:t>
      </w:r>
    </w:p>
    <w:p w:rsidR="00C21372" w:rsidRPr="00222308" w:rsidRDefault="00001337" w:rsidP="0035590C">
      <w:pPr>
        <w:pStyle w:val="NormalnyWeb"/>
        <w:numPr>
          <w:ilvl w:val="0"/>
          <w:numId w:val="5"/>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określenie stanowisk stron</w:t>
      </w:r>
      <w:r w:rsidR="00C21372" w:rsidRPr="00222308">
        <w:rPr>
          <w:rFonts w:ascii="Bookman Old Style" w:hAnsi="Bookman Old Style"/>
          <w:color w:val="000000"/>
          <w:sz w:val="22"/>
          <w:szCs w:val="22"/>
        </w:rPr>
        <w:t>,</w:t>
      </w:r>
    </w:p>
    <w:p w:rsidR="00C21372" w:rsidRPr="00222308" w:rsidRDefault="00C21372" w:rsidP="0035590C">
      <w:pPr>
        <w:pStyle w:val="NormalnyWeb"/>
        <w:numPr>
          <w:ilvl w:val="0"/>
          <w:numId w:val="5"/>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podpisy stron,</w:t>
      </w:r>
    </w:p>
    <w:p w:rsidR="00FF5316" w:rsidRPr="00222308" w:rsidRDefault="00001337" w:rsidP="0035590C">
      <w:pPr>
        <w:pStyle w:val="NormalnyWeb"/>
        <w:numPr>
          <w:ilvl w:val="0"/>
          <w:numId w:val="5"/>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d</w:t>
      </w:r>
      <w:r w:rsidR="00C21372" w:rsidRPr="00222308">
        <w:rPr>
          <w:rFonts w:ascii="Bookman Old Style" w:hAnsi="Bookman Old Style"/>
          <w:color w:val="000000"/>
          <w:sz w:val="22"/>
          <w:szCs w:val="22"/>
        </w:rPr>
        <w:t xml:space="preserve">owód wniesienia opłaty </w:t>
      </w:r>
      <w:r w:rsidR="00A646EB" w:rsidRPr="00222308">
        <w:rPr>
          <w:rFonts w:ascii="Bookman Old Style" w:hAnsi="Bookman Old Style"/>
          <w:color w:val="000000"/>
          <w:sz w:val="22"/>
          <w:szCs w:val="22"/>
        </w:rPr>
        <w:t>rejestracyjnej</w:t>
      </w:r>
      <w:r w:rsidR="008770AB" w:rsidRPr="00222308">
        <w:rPr>
          <w:rFonts w:ascii="Bookman Old Style" w:hAnsi="Bookman Old Style"/>
          <w:color w:val="000000"/>
          <w:sz w:val="22"/>
          <w:szCs w:val="22"/>
        </w:rPr>
        <w:t xml:space="preserve"> i opłaty mediacyjnej</w:t>
      </w:r>
      <w:r w:rsidR="00C21372" w:rsidRPr="00222308">
        <w:rPr>
          <w:rFonts w:ascii="Bookman Old Style" w:hAnsi="Bookman Old Style"/>
          <w:color w:val="000000"/>
          <w:sz w:val="22"/>
          <w:szCs w:val="22"/>
        </w:rPr>
        <w:t xml:space="preserve"> w wysokości wynikającej z Załącznika nr</w:t>
      </w:r>
      <w:r w:rsidR="00FF5316" w:rsidRPr="00222308">
        <w:rPr>
          <w:rFonts w:ascii="Bookman Old Style" w:hAnsi="Bookman Old Style"/>
          <w:color w:val="000000"/>
          <w:sz w:val="22"/>
          <w:szCs w:val="22"/>
        </w:rPr>
        <w:t xml:space="preserve"> 1 do Regulaminu</w:t>
      </w:r>
      <w:r w:rsidRPr="00222308">
        <w:rPr>
          <w:rFonts w:ascii="Bookman Old Style" w:hAnsi="Bookman Old Style"/>
          <w:color w:val="000000"/>
          <w:sz w:val="22"/>
          <w:szCs w:val="22"/>
        </w:rPr>
        <w:t>.</w:t>
      </w:r>
    </w:p>
    <w:p w:rsidR="00CC208D" w:rsidRPr="00222308" w:rsidRDefault="00CC208D" w:rsidP="0035590C">
      <w:pPr>
        <w:pStyle w:val="NormalnyWeb"/>
        <w:spacing w:before="60" w:beforeAutospacing="0" w:after="0" w:afterAutospacing="0" w:line="276" w:lineRule="auto"/>
        <w:ind w:left="720"/>
        <w:jc w:val="both"/>
        <w:rPr>
          <w:rFonts w:ascii="Bookman Old Style" w:hAnsi="Bookman Old Style"/>
          <w:color w:val="000000"/>
          <w:sz w:val="22"/>
          <w:szCs w:val="22"/>
        </w:rPr>
      </w:pPr>
    </w:p>
    <w:p w:rsidR="00CC208D" w:rsidRPr="00222308" w:rsidRDefault="00CC208D" w:rsidP="0035590C">
      <w:pPr>
        <w:pStyle w:val="NormalnyWeb"/>
        <w:spacing w:before="60" w:beforeAutospacing="0" w:after="0" w:afterAutospacing="0" w:line="276" w:lineRule="auto"/>
        <w:ind w:left="720"/>
        <w:jc w:val="both"/>
        <w:rPr>
          <w:rFonts w:ascii="Bookman Old Style" w:hAnsi="Bookman Old Style"/>
          <w:color w:val="000000"/>
          <w:sz w:val="22"/>
          <w:szCs w:val="22"/>
        </w:rPr>
      </w:pPr>
    </w:p>
    <w:p w:rsidR="00C21372" w:rsidRPr="00222308" w:rsidRDefault="00C21372" w:rsidP="0035590C">
      <w:pPr>
        <w:pStyle w:val="NormalnyWeb"/>
        <w:numPr>
          <w:ilvl w:val="1"/>
          <w:numId w:val="3"/>
        </w:numPr>
        <w:spacing w:before="120" w:beforeAutospacing="0" w:after="0" w:afterAutospacing="0" w:line="276" w:lineRule="auto"/>
        <w:ind w:left="426"/>
        <w:jc w:val="both"/>
        <w:rPr>
          <w:rFonts w:ascii="Bookman Old Style" w:hAnsi="Bookman Old Style"/>
          <w:sz w:val="22"/>
          <w:szCs w:val="22"/>
        </w:rPr>
      </w:pPr>
      <w:r w:rsidRPr="00222308">
        <w:rPr>
          <w:rFonts w:ascii="Bookman Old Style" w:hAnsi="Bookman Old Style"/>
          <w:color w:val="000000"/>
          <w:sz w:val="22"/>
          <w:szCs w:val="22"/>
        </w:rPr>
        <w:t>Wspólny wniosek stron może również zawierać:</w:t>
      </w:r>
    </w:p>
    <w:p w:rsidR="00C21372" w:rsidRPr="00222308" w:rsidRDefault="00C21372" w:rsidP="0035590C">
      <w:pPr>
        <w:pStyle w:val="NormalnyWeb"/>
        <w:numPr>
          <w:ilvl w:val="0"/>
          <w:numId w:val="6"/>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 xml:space="preserve">wskazanie innego miejsca prowadzenia mediacji niż </w:t>
      </w:r>
      <w:r w:rsidR="00A646EB" w:rsidRPr="00222308">
        <w:rPr>
          <w:rFonts w:ascii="Bookman Old Style" w:hAnsi="Bookman Old Style"/>
          <w:color w:val="000000"/>
          <w:sz w:val="22"/>
          <w:szCs w:val="22"/>
        </w:rPr>
        <w:t>Wrocław</w:t>
      </w:r>
      <w:r w:rsidR="007E25F3" w:rsidRPr="00222308">
        <w:rPr>
          <w:rFonts w:ascii="Bookman Old Style" w:hAnsi="Bookman Old Style"/>
          <w:color w:val="000000"/>
          <w:sz w:val="22"/>
          <w:szCs w:val="22"/>
        </w:rPr>
        <w:t xml:space="preserve"> ul. Włodkowica 8</w:t>
      </w:r>
      <w:r w:rsidRPr="00222308">
        <w:rPr>
          <w:rFonts w:ascii="Bookman Old Style" w:hAnsi="Bookman Old Style"/>
          <w:color w:val="000000"/>
          <w:sz w:val="22"/>
          <w:szCs w:val="22"/>
        </w:rPr>
        <w:t>, Polska,</w:t>
      </w:r>
    </w:p>
    <w:p w:rsidR="00C21372" w:rsidRPr="00222308" w:rsidRDefault="00C21372" w:rsidP="0035590C">
      <w:pPr>
        <w:pStyle w:val="NormalnyWeb"/>
        <w:numPr>
          <w:ilvl w:val="0"/>
          <w:numId w:val="6"/>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wskazanie języka postępowania mediacyjnego, innego niż język polski,</w:t>
      </w:r>
    </w:p>
    <w:p w:rsidR="00C21372" w:rsidRPr="00222308" w:rsidRDefault="00C21372" w:rsidP="0035590C">
      <w:pPr>
        <w:pStyle w:val="NormalnyWeb"/>
        <w:numPr>
          <w:ilvl w:val="0"/>
          <w:numId w:val="6"/>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 xml:space="preserve">wniosek o wyznaczenie mediatora przez </w:t>
      </w:r>
      <w:r w:rsidR="00FF5316" w:rsidRPr="00222308">
        <w:rPr>
          <w:rFonts w:ascii="Bookman Old Style" w:hAnsi="Bookman Old Style"/>
          <w:color w:val="000000"/>
          <w:sz w:val="22"/>
          <w:szCs w:val="22"/>
        </w:rPr>
        <w:t xml:space="preserve">Kierownika </w:t>
      </w:r>
      <w:r w:rsidRPr="00222308">
        <w:rPr>
          <w:rFonts w:ascii="Bookman Old Style" w:hAnsi="Bookman Old Style"/>
          <w:color w:val="000000"/>
          <w:sz w:val="22"/>
          <w:szCs w:val="22"/>
        </w:rPr>
        <w:t xml:space="preserve">Ośrodka Mediacji </w:t>
      </w:r>
      <w:r w:rsidR="00E013AE" w:rsidRPr="00222308">
        <w:rPr>
          <w:rFonts w:ascii="Bookman Old Style" w:hAnsi="Bookman Old Style"/>
          <w:color w:val="000000"/>
          <w:sz w:val="22"/>
          <w:szCs w:val="22"/>
        </w:rPr>
        <w:br/>
      </w:r>
      <w:r w:rsidRPr="00222308">
        <w:rPr>
          <w:rFonts w:ascii="Bookman Old Style" w:hAnsi="Bookman Old Style"/>
          <w:color w:val="000000"/>
          <w:sz w:val="22"/>
          <w:szCs w:val="22"/>
        </w:rPr>
        <w:t>(dalej „</w:t>
      </w:r>
      <w:r w:rsidR="00FF5316" w:rsidRPr="00222308">
        <w:rPr>
          <w:rFonts w:ascii="Bookman Old Style" w:hAnsi="Bookman Old Style"/>
          <w:color w:val="000000"/>
          <w:sz w:val="22"/>
          <w:szCs w:val="22"/>
        </w:rPr>
        <w:t>Kierownik</w:t>
      </w:r>
      <w:r w:rsidRPr="00222308">
        <w:rPr>
          <w:rFonts w:ascii="Bookman Old Style" w:hAnsi="Bookman Old Style"/>
          <w:color w:val="000000"/>
          <w:sz w:val="22"/>
          <w:szCs w:val="22"/>
        </w:rPr>
        <w:t>")</w:t>
      </w:r>
      <w:r w:rsidR="00001337" w:rsidRPr="00222308">
        <w:rPr>
          <w:rFonts w:ascii="Bookman Old Style" w:hAnsi="Bookman Old Style"/>
          <w:color w:val="000000"/>
          <w:sz w:val="22"/>
          <w:szCs w:val="22"/>
        </w:rPr>
        <w:t>,</w:t>
      </w:r>
    </w:p>
    <w:p w:rsidR="00001337" w:rsidRPr="00222308" w:rsidRDefault="00001337" w:rsidP="0035590C">
      <w:pPr>
        <w:pStyle w:val="NormalnyWeb"/>
        <w:numPr>
          <w:ilvl w:val="0"/>
          <w:numId w:val="6"/>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wskazanie mediatora z Listy mediatorów prowadzonej przez Kierownika Ośrodka Mediacji,</w:t>
      </w:r>
    </w:p>
    <w:p w:rsidR="00001337" w:rsidRPr="00222308" w:rsidRDefault="00001337" w:rsidP="0035590C">
      <w:pPr>
        <w:pStyle w:val="NormalnyWeb"/>
        <w:numPr>
          <w:ilvl w:val="0"/>
          <w:numId w:val="6"/>
        </w:numPr>
        <w:spacing w:before="60" w:beforeAutospacing="0" w:after="0" w:afterAutospacing="0" w:line="276" w:lineRule="auto"/>
        <w:jc w:val="both"/>
        <w:rPr>
          <w:rFonts w:ascii="Bookman Old Style" w:hAnsi="Bookman Old Style"/>
          <w:color w:val="000000"/>
          <w:sz w:val="22"/>
          <w:szCs w:val="22"/>
        </w:rPr>
      </w:pPr>
      <w:r w:rsidRPr="00222308">
        <w:rPr>
          <w:rFonts w:ascii="Bookman Old Style" w:hAnsi="Bookman Old Style"/>
          <w:color w:val="000000"/>
          <w:sz w:val="22"/>
          <w:szCs w:val="22"/>
        </w:rPr>
        <w:t>listę dokumentów uzasadniających wniosek o przeprowadzenie postępowania mediacyjnego,</w:t>
      </w:r>
    </w:p>
    <w:p w:rsidR="00001337" w:rsidRPr="00222308" w:rsidRDefault="00001337" w:rsidP="0035590C">
      <w:pPr>
        <w:pStyle w:val="NormalnyWeb"/>
        <w:numPr>
          <w:ilvl w:val="0"/>
          <w:numId w:val="6"/>
        </w:numPr>
        <w:spacing w:before="60" w:beforeAutospacing="0" w:after="0" w:afterAutospacing="0" w:line="276" w:lineRule="auto"/>
        <w:jc w:val="both"/>
        <w:rPr>
          <w:rFonts w:ascii="Bookman Old Style" w:hAnsi="Bookman Old Style"/>
          <w:sz w:val="22"/>
          <w:szCs w:val="22"/>
        </w:rPr>
      </w:pPr>
      <w:r w:rsidRPr="00222308">
        <w:rPr>
          <w:rFonts w:ascii="Bookman Old Style" w:hAnsi="Bookman Old Style"/>
          <w:color w:val="000000"/>
          <w:sz w:val="22"/>
          <w:szCs w:val="22"/>
        </w:rPr>
        <w:t>spis załączników.</w:t>
      </w:r>
    </w:p>
    <w:p w:rsidR="00C21372" w:rsidRPr="00222308" w:rsidRDefault="00C21372" w:rsidP="0035590C">
      <w:pPr>
        <w:pStyle w:val="NormalnyWeb"/>
        <w:numPr>
          <w:ilvl w:val="1"/>
          <w:numId w:val="3"/>
        </w:numPr>
        <w:spacing w:before="120" w:beforeAutospacing="0" w:after="0" w:afterAutospacing="0" w:line="276" w:lineRule="auto"/>
        <w:ind w:left="426"/>
        <w:jc w:val="both"/>
        <w:rPr>
          <w:rFonts w:ascii="Bookman Old Style" w:hAnsi="Bookman Old Style"/>
          <w:sz w:val="22"/>
          <w:szCs w:val="22"/>
        </w:rPr>
      </w:pPr>
      <w:r w:rsidRPr="00222308">
        <w:rPr>
          <w:rFonts w:ascii="Bookman Old Style" w:hAnsi="Bookman Old Style"/>
          <w:color w:val="000000"/>
          <w:sz w:val="22"/>
          <w:szCs w:val="22"/>
        </w:rPr>
        <w:t>Postanowienia ust. 2 i 3 niniejszego paragrafu stosuje się odpowiednio do wniosku składanego przez jedną ze stron.</w:t>
      </w:r>
    </w:p>
    <w:p w:rsidR="00B95AA7" w:rsidRPr="00222308" w:rsidRDefault="00C21372" w:rsidP="0035590C">
      <w:pPr>
        <w:pStyle w:val="NormalnyWeb"/>
        <w:numPr>
          <w:ilvl w:val="1"/>
          <w:numId w:val="3"/>
        </w:numPr>
        <w:spacing w:before="120" w:beforeAutospacing="0" w:after="0" w:afterAutospacing="0" w:line="276" w:lineRule="auto"/>
        <w:ind w:left="426"/>
        <w:jc w:val="both"/>
        <w:rPr>
          <w:rFonts w:ascii="Bookman Old Style" w:hAnsi="Bookman Old Style"/>
          <w:color w:val="000000"/>
          <w:sz w:val="22"/>
          <w:szCs w:val="22"/>
        </w:rPr>
      </w:pPr>
      <w:r w:rsidRPr="00222308">
        <w:rPr>
          <w:rFonts w:ascii="Bookman Old Style" w:hAnsi="Bookman Old Style"/>
          <w:color w:val="000000"/>
          <w:sz w:val="22"/>
          <w:szCs w:val="22"/>
        </w:rPr>
        <w:t xml:space="preserve">Do wniosku składanego przez jedną za stron </w:t>
      </w:r>
      <w:r w:rsidR="00001337" w:rsidRPr="00222308">
        <w:rPr>
          <w:rFonts w:ascii="Bookman Old Style" w:hAnsi="Bookman Old Style"/>
          <w:color w:val="000000"/>
          <w:sz w:val="22"/>
          <w:szCs w:val="22"/>
        </w:rPr>
        <w:t xml:space="preserve">powinna </w:t>
      </w:r>
      <w:r w:rsidRPr="00222308">
        <w:rPr>
          <w:rFonts w:ascii="Bookman Old Style" w:hAnsi="Bookman Old Style"/>
          <w:color w:val="000000"/>
          <w:sz w:val="22"/>
          <w:szCs w:val="22"/>
        </w:rPr>
        <w:t>dołączy</w:t>
      </w:r>
      <w:r w:rsidR="00001337" w:rsidRPr="00222308">
        <w:rPr>
          <w:rFonts w:ascii="Bookman Old Style" w:hAnsi="Bookman Old Style"/>
          <w:color w:val="000000"/>
          <w:sz w:val="22"/>
          <w:szCs w:val="22"/>
        </w:rPr>
        <w:t>ć</w:t>
      </w:r>
      <w:r w:rsidRPr="00222308">
        <w:rPr>
          <w:rFonts w:ascii="Bookman Old Style" w:hAnsi="Bookman Old Style"/>
          <w:color w:val="000000"/>
          <w:sz w:val="22"/>
          <w:szCs w:val="22"/>
        </w:rPr>
        <w:t xml:space="preserve"> jego odpis dla drugiej strony. </w:t>
      </w:r>
    </w:p>
    <w:p w:rsidR="00C21372" w:rsidRPr="00222308" w:rsidRDefault="00C21372"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sidRPr="00222308">
        <w:rPr>
          <w:rStyle w:val="Pogrubienie"/>
          <w:rFonts w:ascii="Bookman Old Style" w:hAnsi="Bookman Old Style"/>
          <w:color w:val="000000"/>
          <w:sz w:val="22"/>
          <w:szCs w:val="22"/>
        </w:rPr>
        <w:t>Zasady postępowania mediacyjnego</w:t>
      </w:r>
    </w:p>
    <w:p w:rsidR="00C21372" w:rsidRPr="00222308" w:rsidRDefault="00C21372" w:rsidP="0035590C">
      <w:pPr>
        <w:pStyle w:val="NormalnyWeb"/>
        <w:numPr>
          <w:ilvl w:val="0"/>
          <w:numId w:val="7"/>
        </w:numPr>
        <w:spacing w:before="120" w:beforeAutospacing="0" w:after="0" w:afterAutospacing="0" w:line="276" w:lineRule="auto"/>
        <w:ind w:left="426"/>
        <w:jc w:val="both"/>
        <w:rPr>
          <w:rFonts w:ascii="Bookman Old Style" w:hAnsi="Bookman Old Style"/>
          <w:sz w:val="22"/>
          <w:szCs w:val="22"/>
        </w:rPr>
      </w:pPr>
      <w:r w:rsidRPr="00222308">
        <w:rPr>
          <w:rFonts w:ascii="Bookman Old Style" w:hAnsi="Bookman Old Style"/>
          <w:color w:val="000000"/>
          <w:sz w:val="22"/>
          <w:szCs w:val="22"/>
        </w:rPr>
        <w:t xml:space="preserve">Mediatorzy prowadzą postępowanie kierując się niżej wskazanymi zasadami, </w:t>
      </w:r>
      <w:r w:rsidR="00CC208D" w:rsidRPr="00222308">
        <w:rPr>
          <w:rFonts w:ascii="Bookman Old Style" w:hAnsi="Bookman Old Style"/>
          <w:color w:val="000000"/>
          <w:sz w:val="22"/>
          <w:szCs w:val="22"/>
        </w:rPr>
        <w:br/>
      </w:r>
      <w:r w:rsidRPr="00222308">
        <w:rPr>
          <w:rFonts w:ascii="Bookman Old Style" w:hAnsi="Bookman Old Style"/>
          <w:color w:val="000000"/>
          <w:sz w:val="22"/>
          <w:szCs w:val="22"/>
        </w:rPr>
        <w:t xml:space="preserve">jakim podlega proces mediacji, zasadami słuszności i obiektywizmu oraz wolą stron, </w:t>
      </w:r>
      <w:r w:rsidR="00E013AE" w:rsidRPr="00222308">
        <w:rPr>
          <w:rFonts w:ascii="Bookman Old Style" w:hAnsi="Bookman Old Style"/>
          <w:color w:val="000000"/>
          <w:sz w:val="22"/>
          <w:szCs w:val="22"/>
        </w:rPr>
        <w:br/>
      </w:r>
      <w:r w:rsidRPr="00222308">
        <w:rPr>
          <w:rFonts w:ascii="Bookman Old Style" w:hAnsi="Bookman Old Style"/>
          <w:color w:val="000000"/>
          <w:sz w:val="22"/>
          <w:szCs w:val="22"/>
        </w:rPr>
        <w:t>w takim zakresie w jakim nie jest to sprzeczne z zasadą bezstronności.</w:t>
      </w:r>
    </w:p>
    <w:p w:rsidR="00C21372" w:rsidRPr="00222308" w:rsidRDefault="00C21372" w:rsidP="0035590C">
      <w:pPr>
        <w:pStyle w:val="NormalnyWeb"/>
        <w:numPr>
          <w:ilvl w:val="0"/>
          <w:numId w:val="7"/>
        </w:numPr>
        <w:spacing w:before="120" w:beforeAutospacing="0" w:after="0" w:afterAutospacing="0" w:line="276" w:lineRule="auto"/>
        <w:ind w:left="426"/>
        <w:jc w:val="both"/>
        <w:rPr>
          <w:rFonts w:ascii="Bookman Old Style" w:hAnsi="Bookman Old Style"/>
          <w:color w:val="000000"/>
          <w:sz w:val="22"/>
          <w:szCs w:val="22"/>
        </w:rPr>
      </w:pPr>
      <w:r w:rsidRPr="00222308">
        <w:rPr>
          <w:rFonts w:ascii="Bookman Old Style" w:hAnsi="Bookman Old Style"/>
          <w:color w:val="000000"/>
          <w:sz w:val="22"/>
          <w:szCs w:val="22"/>
        </w:rPr>
        <w:t>Każda ze stron sporu zobowiązana jest do współpracy w dobrej wierze z mediatorami.</w:t>
      </w:r>
    </w:p>
    <w:p w:rsidR="00C21372" w:rsidRPr="00222308" w:rsidRDefault="00C21372" w:rsidP="0035590C">
      <w:pPr>
        <w:pStyle w:val="NormalnyWeb"/>
        <w:numPr>
          <w:ilvl w:val="0"/>
          <w:numId w:val="7"/>
        </w:numPr>
        <w:spacing w:before="120" w:beforeAutospacing="0" w:after="0" w:afterAutospacing="0" w:line="276" w:lineRule="auto"/>
        <w:ind w:left="426"/>
        <w:jc w:val="both"/>
        <w:rPr>
          <w:rFonts w:ascii="Bookman Old Style" w:hAnsi="Bookman Old Style"/>
          <w:color w:val="000000"/>
          <w:sz w:val="22"/>
          <w:szCs w:val="22"/>
        </w:rPr>
      </w:pPr>
      <w:r w:rsidRPr="00222308">
        <w:rPr>
          <w:rFonts w:ascii="Bookman Old Style" w:hAnsi="Bookman Old Style"/>
          <w:color w:val="000000"/>
          <w:sz w:val="22"/>
          <w:szCs w:val="22"/>
        </w:rPr>
        <w:t xml:space="preserve">Mediator może odbywać spotkania z każdą ze stron pod nieobecność drugiej strony, </w:t>
      </w:r>
      <w:r w:rsidR="00E013AE" w:rsidRPr="00222308">
        <w:rPr>
          <w:rFonts w:ascii="Bookman Old Style" w:hAnsi="Bookman Old Style"/>
          <w:color w:val="000000"/>
          <w:sz w:val="22"/>
          <w:szCs w:val="22"/>
        </w:rPr>
        <w:br/>
      </w:r>
      <w:r w:rsidRPr="00222308">
        <w:rPr>
          <w:rFonts w:ascii="Bookman Old Style" w:hAnsi="Bookman Old Style"/>
          <w:color w:val="000000"/>
          <w:sz w:val="22"/>
          <w:szCs w:val="22"/>
        </w:rPr>
        <w:t>z zastrzeżeniem obowiązku poinformowania o tym fakcie drugiej strony najpóźniej przy najbliższym spotkaniu z jej udziałem.</w:t>
      </w:r>
    </w:p>
    <w:p w:rsidR="00C21372" w:rsidRPr="00222308" w:rsidRDefault="00C21372" w:rsidP="0035590C">
      <w:pPr>
        <w:pStyle w:val="NormalnyWeb"/>
        <w:numPr>
          <w:ilvl w:val="0"/>
          <w:numId w:val="7"/>
        </w:numPr>
        <w:spacing w:before="120" w:beforeAutospacing="0" w:after="0" w:afterAutospacing="0" w:line="276" w:lineRule="auto"/>
        <w:ind w:left="426"/>
        <w:jc w:val="both"/>
        <w:rPr>
          <w:rFonts w:ascii="Bookman Old Style" w:hAnsi="Bookman Old Style"/>
          <w:color w:val="000000"/>
          <w:sz w:val="22"/>
          <w:szCs w:val="22"/>
        </w:rPr>
      </w:pPr>
      <w:r w:rsidRPr="00222308">
        <w:rPr>
          <w:rFonts w:ascii="Bookman Old Style" w:hAnsi="Bookman Old Style"/>
          <w:color w:val="000000"/>
          <w:sz w:val="22"/>
          <w:szCs w:val="22"/>
        </w:rPr>
        <w:t>Mediator może proponować stronom korzystanie z wiedzy ekspertów.</w:t>
      </w:r>
    </w:p>
    <w:p w:rsidR="00C21372" w:rsidRPr="00222308" w:rsidRDefault="00C21372" w:rsidP="0035590C">
      <w:pPr>
        <w:pStyle w:val="NormalnyWeb"/>
        <w:numPr>
          <w:ilvl w:val="0"/>
          <w:numId w:val="7"/>
        </w:numPr>
        <w:spacing w:before="120" w:beforeAutospacing="0" w:after="0" w:afterAutospacing="0" w:line="276" w:lineRule="auto"/>
        <w:ind w:left="426"/>
        <w:jc w:val="both"/>
        <w:rPr>
          <w:rFonts w:ascii="Bookman Old Style" w:hAnsi="Bookman Old Style"/>
          <w:sz w:val="22"/>
          <w:szCs w:val="22"/>
        </w:rPr>
      </w:pPr>
      <w:r w:rsidRPr="00222308">
        <w:rPr>
          <w:rFonts w:ascii="Bookman Old Style" w:hAnsi="Bookman Old Style"/>
          <w:color w:val="000000"/>
          <w:sz w:val="22"/>
          <w:szCs w:val="22"/>
        </w:rPr>
        <w:t xml:space="preserve">O ile strony nie postanowiły inaczej na piśmie, mediacja, w tym jej wynik, </w:t>
      </w:r>
      <w:r w:rsidR="00E013AE" w:rsidRPr="00222308">
        <w:rPr>
          <w:rFonts w:ascii="Bookman Old Style" w:hAnsi="Bookman Old Style"/>
          <w:color w:val="000000"/>
          <w:sz w:val="22"/>
          <w:szCs w:val="22"/>
        </w:rPr>
        <w:br/>
      </w:r>
      <w:r w:rsidRPr="00222308">
        <w:rPr>
          <w:rFonts w:ascii="Bookman Old Style" w:hAnsi="Bookman Old Style"/>
          <w:color w:val="000000"/>
          <w:sz w:val="22"/>
          <w:szCs w:val="22"/>
        </w:rPr>
        <w:t>ma charakter poufny. Ugoda zawarta pomiędzy stronami sporu również ma charakter poufny, chyba że strona jest uprawniona do jej ujawnienia w zakresie wymaganym przez prawo lub niezbędnym do jej wykonania.</w:t>
      </w:r>
    </w:p>
    <w:p w:rsidR="003E765D" w:rsidRPr="00222308" w:rsidRDefault="003E765D" w:rsidP="0035590C">
      <w:pPr>
        <w:pStyle w:val="NormalnyWeb"/>
        <w:numPr>
          <w:ilvl w:val="0"/>
          <w:numId w:val="2"/>
        </w:numPr>
        <w:spacing w:before="240" w:beforeAutospacing="0" w:after="0" w:afterAutospacing="0" w:line="276" w:lineRule="auto"/>
        <w:ind w:left="0" w:firstLine="0"/>
        <w:jc w:val="center"/>
        <w:rPr>
          <w:rStyle w:val="Pogrubienie"/>
          <w:rFonts w:ascii="Bookman Old Style" w:hAnsi="Bookman Old Style"/>
          <w:color w:val="000000"/>
          <w:sz w:val="22"/>
          <w:szCs w:val="22"/>
        </w:rPr>
      </w:pPr>
      <w:r w:rsidRPr="00222308">
        <w:rPr>
          <w:rStyle w:val="Pogrubienie"/>
          <w:rFonts w:ascii="Bookman Old Style" w:hAnsi="Bookman Old Style"/>
          <w:color w:val="000000"/>
          <w:sz w:val="22"/>
          <w:szCs w:val="22"/>
        </w:rPr>
        <w:t>Mediatorzy</w:t>
      </w:r>
    </w:p>
    <w:p w:rsidR="003E765D" w:rsidRPr="00222308" w:rsidRDefault="00AB1371" w:rsidP="0035590C">
      <w:pPr>
        <w:pStyle w:val="NormalnyWeb"/>
        <w:numPr>
          <w:ilvl w:val="0"/>
          <w:numId w:val="25"/>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Mediatorem może być osoba fizyczna, mająca pełną zdolność do czynności prawnych, korzystająca w pełni z praw publicznych i obywatelskich, wpisana na Listę mediatorów prowadzoną przez Ośrodek Mediacji (dalej „Lista").</w:t>
      </w:r>
    </w:p>
    <w:p w:rsidR="003E765D" w:rsidRPr="00222308" w:rsidRDefault="00AB1371" w:rsidP="0035590C">
      <w:pPr>
        <w:pStyle w:val="NormalnyWeb"/>
        <w:numPr>
          <w:ilvl w:val="0"/>
          <w:numId w:val="25"/>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 xml:space="preserve">O wpis na Listę mediatorów może ubiegać się radca prawny wpisany na listę radców prawnych prowadzoną przez Radę Okręgowej Izby Radców Prawnych we Wrocławiu oraz aplikant radcowski wpisany na listę aplikantów radcowskich prowadzoną </w:t>
      </w:r>
      <w:r>
        <w:rPr>
          <w:rFonts w:ascii="Bookman Old Style" w:hAnsi="Bookman Old Style"/>
          <w:color w:val="000000"/>
          <w:sz w:val="22"/>
          <w:szCs w:val="22"/>
        </w:rPr>
        <w:br/>
        <w:t xml:space="preserve">przez Radę Okręgowej Izby Radców Prawnych we Wrocławiu, a także </w:t>
      </w:r>
      <w:r>
        <w:rPr>
          <w:rFonts w:ascii="Bookman Old Style" w:hAnsi="Bookman Old Style"/>
          <w:color w:val="000000"/>
          <w:sz w:val="22"/>
          <w:szCs w:val="22"/>
        </w:rPr>
        <w:br/>
        <w:t xml:space="preserve">w uzasadnionych przypadkach osoba spoza samorządu radcowskiego. </w:t>
      </w:r>
    </w:p>
    <w:p w:rsidR="003E765D" w:rsidRPr="00222308" w:rsidRDefault="00AB1371" w:rsidP="0035590C">
      <w:pPr>
        <w:pStyle w:val="NormalnyWeb"/>
        <w:numPr>
          <w:ilvl w:val="0"/>
          <w:numId w:val="25"/>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Wpis na listę mediatorów następuje na wniosek zainteresowanego, który zawiera:</w:t>
      </w:r>
    </w:p>
    <w:p w:rsidR="003E765D" w:rsidRPr="00222308" w:rsidRDefault="00AB1371" w:rsidP="0035590C">
      <w:pPr>
        <w:numPr>
          <w:ilvl w:val="1"/>
          <w:numId w:val="25"/>
        </w:numPr>
        <w:spacing w:before="60" w:line="276" w:lineRule="auto"/>
        <w:ind w:left="709" w:hanging="357"/>
        <w:rPr>
          <w:rFonts w:ascii="Bookman Old Style" w:hAnsi="Bookman Old Style"/>
          <w:color w:val="000000"/>
          <w:sz w:val="22"/>
          <w:szCs w:val="22"/>
        </w:rPr>
      </w:pPr>
      <w:r>
        <w:rPr>
          <w:rFonts w:ascii="Bookman Old Style" w:hAnsi="Bookman Old Style"/>
          <w:color w:val="000000"/>
          <w:sz w:val="22"/>
          <w:szCs w:val="22"/>
        </w:rPr>
        <w:t>imię, nazwisko, adres, numer telefonu, adres poczty elektronicznej;</w:t>
      </w:r>
    </w:p>
    <w:p w:rsidR="003E765D" w:rsidRPr="00222308" w:rsidRDefault="00AB1371" w:rsidP="0035590C">
      <w:pPr>
        <w:numPr>
          <w:ilvl w:val="1"/>
          <w:numId w:val="25"/>
        </w:numPr>
        <w:spacing w:before="60" w:line="276" w:lineRule="auto"/>
        <w:ind w:left="709" w:hanging="357"/>
        <w:jc w:val="both"/>
        <w:rPr>
          <w:rFonts w:ascii="Bookman Old Style" w:hAnsi="Bookman Old Style"/>
          <w:color w:val="000000"/>
          <w:sz w:val="22"/>
          <w:szCs w:val="22"/>
        </w:rPr>
      </w:pPr>
      <w:r>
        <w:rPr>
          <w:rFonts w:ascii="Bookman Old Style" w:hAnsi="Bookman Old Style"/>
          <w:color w:val="000000"/>
          <w:sz w:val="22"/>
          <w:szCs w:val="22"/>
        </w:rPr>
        <w:t>oświadczenie wnioskodawcy o posiadaniu pełnej zdolności do czynności prawnych oraz korzystaniu w pełni z praw publicznych;</w:t>
      </w:r>
    </w:p>
    <w:p w:rsidR="003E765D" w:rsidRPr="00222308" w:rsidRDefault="00AB1371" w:rsidP="0035590C">
      <w:pPr>
        <w:numPr>
          <w:ilvl w:val="1"/>
          <w:numId w:val="25"/>
        </w:numPr>
        <w:spacing w:before="60" w:line="276" w:lineRule="auto"/>
        <w:ind w:left="709" w:hanging="357"/>
        <w:jc w:val="both"/>
        <w:rPr>
          <w:rFonts w:ascii="Bookman Old Style" w:hAnsi="Bookman Old Style"/>
          <w:color w:val="000000"/>
          <w:sz w:val="22"/>
          <w:szCs w:val="22"/>
        </w:rPr>
      </w:pPr>
      <w:r>
        <w:rPr>
          <w:rFonts w:ascii="Bookman Old Style" w:hAnsi="Bookman Old Style"/>
          <w:color w:val="000000"/>
          <w:sz w:val="22"/>
          <w:szCs w:val="22"/>
        </w:rPr>
        <w:t>opis kariery zawodowej radcy prawnego i zakresu prowadzonej praktyki;</w:t>
      </w:r>
    </w:p>
    <w:p w:rsidR="003E765D" w:rsidRPr="00222308" w:rsidRDefault="00AB1371" w:rsidP="0035590C">
      <w:pPr>
        <w:numPr>
          <w:ilvl w:val="1"/>
          <w:numId w:val="25"/>
        </w:numPr>
        <w:spacing w:before="60" w:line="276" w:lineRule="auto"/>
        <w:ind w:left="709" w:hanging="357"/>
        <w:jc w:val="both"/>
        <w:rPr>
          <w:rFonts w:ascii="Bookman Old Style" w:hAnsi="Bookman Old Style"/>
          <w:color w:val="000000"/>
          <w:sz w:val="22"/>
          <w:szCs w:val="22"/>
        </w:rPr>
      </w:pPr>
      <w:r>
        <w:rPr>
          <w:rFonts w:ascii="Bookman Old Style" w:hAnsi="Bookman Old Style"/>
          <w:color w:val="000000"/>
          <w:sz w:val="22"/>
          <w:szCs w:val="22"/>
        </w:rPr>
        <w:t>informację o formie wykonywania zawodu oraz numer wpisu na listę radców prawnych;</w:t>
      </w:r>
    </w:p>
    <w:p w:rsidR="003E765D" w:rsidRPr="00222308" w:rsidRDefault="00AB1371" w:rsidP="0035590C">
      <w:pPr>
        <w:numPr>
          <w:ilvl w:val="1"/>
          <w:numId w:val="25"/>
        </w:numPr>
        <w:spacing w:before="60" w:line="276" w:lineRule="auto"/>
        <w:ind w:left="709" w:hanging="357"/>
        <w:jc w:val="both"/>
        <w:rPr>
          <w:rFonts w:ascii="Bookman Old Style" w:hAnsi="Bookman Old Style"/>
          <w:color w:val="000000"/>
          <w:sz w:val="22"/>
          <w:szCs w:val="22"/>
        </w:rPr>
      </w:pPr>
      <w:r>
        <w:rPr>
          <w:rFonts w:ascii="Bookman Old Style" w:hAnsi="Bookman Old Style"/>
          <w:color w:val="000000"/>
          <w:sz w:val="22"/>
          <w:szCs w:val="22"/>
        </w:rPr>
        <w:t>informację o znajomości języków obcych;</w:t>
      </w:r>
    </w:p>
    <w:p w:rsidR="003E765D" w:rsidRPr="00222308" w:rsidRDefault="00AB1371" w:rsidP="0035590C">
      <w:pPr>
        <w:numPr>
          <w:ilvl w:val="1"/>
          <w:numId w:val="25"/>
        </w:numPr>
        <w:spacing w:before="60" w:line="276" w:lineRule="auto"/>
        <w:ind w:left="709" w:hanging="357"/>
        <w:jc w:val="both"/>
        <w:rPr>
          <w:rFonts w:ascii="Bookman Old Style" w:hAnsi="Bookman Old Style"/>
          <w:color w:val="000000"/>
          <w:sz w:val="22"/>
          <w:szCs w:val="22"/>
        </w:rPr>
      </w:pPr>
      <w:r>
        <w:rPr>
          <w:rFonts w:ascii="Bookman Old Style" w:hAnsi="Bookman Old Style"/>
          <w:color w:val="000000"/>
          <w:sz w:val="22"/>
          <w:szCs w:val="22"/>
        </w:rPr>
        <w:t>zgodę na przetwarzanie i przechowywanie danych osobowych dla real</w:t>
      </w:r>
      <w:r w:rsidR="00367798">
        <w:rPr>
          <w:rFonts w:ascii="Bookman Old Style" w:hAnsi="Bookman Old Style"/>
          <w:color w:val="000000"/>
          <w:sz w:val="22"/>
          <w:szCs w:val="22"/>
        </w:rPr>
        <w:t>izacji celów statutowych Ośrodka Mediacji</w:t>
      </w:r>
      <w:r>
        <w:rPr>
          <w:rFonts w:ascii="Bookman Old Style" w:hAnsi="Bookman Old Style"/>
          <w:color w:val="000000"/>
          <w:sz w:val="22"/>
          <w:szCs w:val="22"/>
        </w:rPr>
        <w:t>, zgodnie z ustawą z dnia 29 sierpnia 1997 r. o ochronie danych osobowych (Dz. U. z 2002 r., Nr 101, poz. 926 ze zm.).</w:t>
      </w:r>
    </w:p>
    <w:p w:rsidR="003E765D" w:rsidRPr="00222308" w:rsidRDefault="00AB1371" w:rsidP="0035590C">
      <w:pPr>
        <w:pStyle w:val="NormalnyWeb"/>
        <w:numPr>
          <w:ilvl w:val="0"/>
          <w:numId w:val="25"/>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 xml:space="preserve">Wniosek o wpis na Listę składany jest do Kierownika Ośrodka Mediacji, </w:t>
      </w:r>
      <w:r>
        <w:rPr>
          <w:rFonts w:ascii="Bookman Old Style" w:hAnsi="Bookman Old Style"/>
          <w:color w:val="000000"/>
          <w:sz w:val="22"/>
          <w:szCs w:val="22"/>
        </w:rPr>
        <w:br/>
        <w:t xml:space="preserve">który przedkłada go wraz z propozycją podjęcia uchwały w sprawie wpisu na Listę mediatorów Prezydium Okręgowej Izby Radców Prawnych we Wrocławiu. </w:t>
      </w:r>
      <w:r>
        <w:rPr>
          <w:rFonts w:ascii="Bookman Old Style" w:hAnsi="Bookman Old Style"/>
          <w:color w:val="000000"/>
          <w:sz w:val="22"/>
          <w:szCs w:val="22"/>
        </w:rPr>
        <w:br/>
        <w:t xml:space="preserve">W przypadku wniosku o wpis na Listę osób nie będących radcą prawnym </w:t>
      </w:r>
      <w:r>
        <w:rPr>
          <w:rFonts w:ascii="Bookman Old Style" w:hAnsi="Bookman Old Style"/>
          <w:color w:val="000000"/>
          <w:sz w:val="22"/>
          <w:szCs w:val="22"/>
        </w:rPr>
        <w:br/>
        <w:t xml:space="preserve">lub aplikantem Kierownik Ośrodka Mediacji zobowiązany jest do przekazania </w:t>
      </w:r>
      <w:r>
        <w:rPr>
          <w:rFonts w:ascii="Bookman Old Style" w:hAnsi="Bookman Old Style"/>
          <w:color w:val="000000"/>
          <w:sz w:val="22"/>
          <w:szCs w:val="22"/>
        </w:rPr>
        <w:br/>
        <w:t>go Prezydium wraz z uzasadnieniem.</w:t>
      </w:r>
    </w:p>
    <w:p w:rsidR="00692305" w:rsidRPr="00222308" w:rsidRDefault="00AB1371" w:rsidP="0035590C">
      <w:pPr>
        <w:numPr>
          <w:ilvl w:val="0"/>
          <w:numId w:val="25"/>
        </w:numPr>
        <w:spacing w:before="120" w:after="50" w:line="276" w:lineRule="auto"/>
        <w:ind w:left="426"/>
        <w:rPr>
          <w:rFonts w:ascii="Bookman Old Style" w:hAnsi="Bookman Old Style"/>
          <w:color w:val="000000"/>
          <w:sz w:val="22"/>
          <w:szCs w:val="22"/>
        </w:rPr>
      </w:pPr>
      <w:r>
        <w:rPr>
          <w:rFonts w:ascii="Bookman Old Style" w:hAnsi="Bookman Old Style"/>
          <w:color w:val="000000"/>
          <w:sz w:val="22"/>
          <w:szCs w:val="22"/>
        </w:rPr>
        <w:t>Skreślenie z listy mediatorów następuje:</w:t>
      </w:r>
    </w:p>
    <w:p w:rsidR="00692305" w:rsidRPr="00222308" w:rsidRDefault="00AB1371" w:rsidP="0035590C">
      <w:pPr>
        <w:numPr>
          <w:ilvl w:val="1"/>
          <w:numId w:val="25"/>
        </w:numPr>
        <w:spacing w:before="60" w:line="276" w:lineRule="auto"/>
        <w:ind w:left="709"/>
        <w:rPr>
          <w:rFonts w:ascii="Bookman Old Style" w:hAnsi="Bookman Old Style"/>
          <w:color w:val="000000"/>
          <w:sz w:val="22"/>
          <w:szCs w:val="22"/>
        </w:rPr>
      </w:pPr>
      <w:r>
        <w:rPr>
          <w:rFonts w:ascii="Bookman Old Style" w:hAnsi="Bookman Old Style"/>
          <w:color w:val="000000"/>
          <w:sz w:val="22"/>
          <w:szCs w:val="22"/>
        </w:rPr>
        <w:t>na wniosek mediatora;</w:t>
      </w:r>
    </w:p>
    <w:p w:rsidR="00692305" w:rsidRPr="00222308" w:rsidRDefault="00AB1371" w:rsidP="0035590C">
      <w:pPr>
        <w:numPr>
          <w:ilvl w:val="1"/>
          <w:numId w:val="25"/>
        </w:numPr>
        <w:spacing w:before="60" w:line="276" w:lineRule="auto"/>
        <w:ind w:left="709"/>
        <w:jc w:val="both"/>
        <w:rPr>
          <w:rFonts w:ascii="Bookman Old Style" w:hAnsi="Bookman Old Style"/>
          <w:color w:val="000000"/>
          <w:sz w:val="22"/>
          <w:szCs w:val="22"/>
        </w:rPr>
      </w:pPr>
      <w:r>
        <w:rPr>
          <w:rFonts w:ascii="Bookman Old Style" w:hAnsi="Bookman Old Style"/>
          <w:color w:val="000000"/>
          <w:sz w:val="22"/>
          <w:szCs w:val="22"/>
        </w:rPr>
        <w:t xml:space="preserve">w przypadku utraty rękojmi należytego wykonywania obowiązków mediatora, </w:t>
      </w:r>
      <w:r>
        <w:rPr>
          <w:rFonts w:ascii="Bookman Old Style" w:hAnsi="Bookman Old Style"/>
          <w:color w:val="000000"/>
          <w:sz w:val="22"/>
          <w:szCs w:val="22"/>
        </w:rPr>
        <w:br/>
        <w:t>w szczególności w związku z zatajeniem okoliczności wyłączających bezstronność mediatora w prowadzonej mediacji;</w:t>
      </w:r>
    </w:p>
    <w:p w:rsidR="00692305" w:rsidRPr="00222308" w:rsidRDefault="00AB1371" w:rsidP="0035590C">
      <w:pPr>
        <w:numPr>
          <w:ilvl w:val="1"/>
          <w:numId w:val="25"/>
        </w:numPr>
        <w:spacing w:before="60" w:line="276" w:lineRule="auto"/>
        <w:ind w:left="709"/>
        <w:jc w:val="both"/>
        <w:rPr>
          <w:rFonts w:ascii="Bookman Old Style" w:hAnsi="Bookman Old Style"/>
          <w:color w:val="000000"/>
          <w:sz w:val="22"/>
          <w:szCs w:val="22"/>
        </w:rPr>
      </w:pPr>
      <w:r>
        <w:rPr>
          <w:rFonts w:ascii="Bookman Old Style" w:hAnsi="Bookman Old Style"/>
          <w:color w:val="000000"/>
          <w:sz w:val="22"/>
          <w:szCs w:val="22"/>
        </w:rPr>
        <w:t>przypadku powtarzających się zastrzeżeń stron do pracy mediatora;</w:t>
      </w:r>
    </w:p>
    <w:p w:rsidR="00692305" w:rsidRPr="00222308" w:rsidRDefault="00AB1371" w:rsidP="0035590C">
      <w:pPr>
        <w:numPr>
          <w:ilvl w:val="1"/>
          <w:numId w:val="25"/>
        </w:numPr>
        <w:spacing w:before="60" w:line="276" w:lineRule="auto"/>
        <w:ind w:left="709"/>
        <w:jc w:val="both"/>
        <w:rPr>
          <w:rFonts w:ascii="Bookman Old Style" w:hAnsi="Bookman Old Style"/>
          <w:color w:val="000000"/>
          <w:sz w:val="22"/>
          <w:szCs w:val="22"/>
        </w:rPr>
      </w:pPr>
      <w:r>
        <w:rPr>
          <w:rFonts w:ascii="Bookman Old Style" w:hAnsi="Bookman Old Style"/>
          <w:color w:val="000000"/>
          <w:sz w:val="22"/>
          <w:szCs w:val="22"/>
        </w:rPr>
        <w:t>w przypadku trzykrotnego odmówienia w ciągu roku prowadzenia mediacji bez uzasadnienia;</w:t>
      </w:r>
    </w:p>
    <w:p w:rsidR="00692305" w:rsidRPr="00222308" w:rsidRDefault="00AB1371" w:rsidP="0035590C">
      <w:pPr>
        <w:numPr>
          <w:ilvl w:val="1"/>
          <w:numId w:val="25"/>
        </w:numPr>
        <w:spacing w:before="60" w:line="276" w:lineRule="auto"/>
        <w:ind w:left="709"/>
        <w:jc w:val="both"/>
        <w:rPr>
          <w:rFonts w:ascii="Bookman Old Style" w:hAnsi="Bookman Old Style"/>
          <w:color w:val="000000"/>
          <w:sz w:val="22"/>
          <w:szCs w:val="22"/>
        </w:rPr>
      </w:pPr>
      <w:r>
        <w:rPr>
          <w:rFonts w:ascii="Bookman Old Style" w:hAnsi="Bookman Old Style"/>
          <w:color w:val="000000"/>
          <w:sz w:val="22"/>
          <w:szCs w:val="22"/>
        </w:rPr>
        <w:t>w przypadku zawieszenia prawa do wykonywania zawodu radcy prawnego przez mediatora;</w:t>
      </w:r>
    </w:p>
    <w:p w:rsidR="00692305" w:rsidRPr="00222308" w:rsidRDefault="00AB1371" w:rsidP="0035590C">
      <w:pPr>
        <w:numPr>
          <w:ilvl w:val="1"/>
          <w:numId w:val="25"/>
        </w:numPr>
        <w:spacing w:before="60" w:line="276" w:lineRule="auto"/>
        <w:ind w:left="709"/>
        <w:jc w:val="both"/>
        <w:rPr>
          <w:rFonts w:ascii="Bookman Old Style" w:hAnsi="Bookman Old Style"/>
          <w:color w:val="000000"/>
          <w:sz w:val="22"/>
          <w:szCs w:val="22"/>
        </w:rPr>
      </w:pPr>
      <w:r>
        <w:rPr>
          <w:rFonts w:ascii="Bookman Old Style" w:hAnsi="Bookman Old Style"/>
          <w:color w:val="000000"/>
          <w:sz w:val="22"/>
          <w:szCs w:val="22"/>
        </w:rPr>
        <w:t>w przypadku skreślenia mediatora z listy radców prawnych lub lity aplikantów.</w:t>
      </w:r>
    </w:p>
    <w:p w:rsidR="00692305" w:rsidRPr="00222308" w:rsidRDefault="00AB1371" w:rsidP="0035590C">
      <w:pPr>
        <w:numPr>
          <w:ilvl w:val="0"/>
          <w:numId w:val="25"/>
        </w:numPr>
        <w:spacing w:before="120" w:line="276" w:lineRule="auto"/>
        <w:ind w:left="426"/>
        <w:jc w:val="both"/>
        <w:rPr>
          <w:rFonts w:ascii="Bookman Old Style" w:hAnsi="Bookman Old Style"/>
          <w:color w:val="000000"/>
          <w:sz w:val="22"/>
          <w:szCs w:val="22"/>
        </w:rPr>
      </w:pPr>
      <w:r>
        <w:rPr>
          <w:rFonts w:ascii="Bookman Old Style" w:hAnsi="Bookman Old Style"/>
          <w:color w:val="000000"/>
          <w:sz w:val="22"/>
          <w:szCs w:val="22"/>
        </w:rPr>
        <w:t>W przypadku skreślenia z listy mediatorów Centrum można ubiegać się o ponowny wpis po upływie 3 lat od daty skreślenia.</w:t>
      </w:r>
    </w:p>
    <w:p w:rsidR="00692305" w:rsidRPr="00222308" w:rsidRDefault="00AB1371" w:rsidP="0035590C">
      <w:pPr>
        <w:numPr>
          <w:ilvl w:val="0"/>
          <w:numId w:val="25"/>
        </w:numPr>
        <w:spacing w:before="120" w:line="276" w:lineRule="auto"/>
        <w:ind w:left="426"/>
        <w:jc w:val="both"/>
        <w:rPr>
          <w:rFonts w:ascii="Bookman Old Style" w:hAnsi="Bookman Old Style"/>
          <w:color w:val="000000"/>
          <w:sz w:val="22"/>
          <w:szCs w:val="22"/>
        </w:rPr>
      </w:pPr>
      <w:r>
        <w:rPr>
          <w:rFonts w:ascii="Bookman Old Style" w:hAnsi="Bookman Old Style"/>
          <w:color w:val="000000"/>
          <w:sz w:val="22"/>
          <w:szCs w:val="22"/>
        </w:rPr>
        <w:t>Decyzje w sprawie wpisu, odmowy wpisu lub skreślenia z listy mediatorów podejmuje Prezydium</w:t>
      </w:r>
      <w:r w:rsidR="00222308">
        <w:rPr>
          <w:rFonts w:ascii="Bookman Old Style" w:hAnsi="Bookman Old Style"/>
          <w:color w:val="000000"/>
          <w:sz w:val="22"/>
          <w:szCs w:val="22"/>
        </w:rPr>
        <w:t xml:space="preserve"> Rady</w:t>
      </w:r>
      <w:r w:rsidR="00692305" w:rsidRPr="00222308">
        <w:rPr>
          <w:rFonts w:ascii="Bookman Old Style" w:hAnsi="Bookman Old Style"/>
          <w:color w:val="000000"/>
          <w:sz w:val="22"/>
          <w:szCs w:val="22"/>
        </w:rPr>
        <w:t xml:space="preserve"> Okręgowej Izby Radców Prawnych we Wrocławiu w drodze uchwały.</w:t>
      </w:r>
    </w:p>
    <w:p w:rsidR="00692305" w:rsidRPr="00222308" w:rsidRDefault="00692305" w:rsidP="0035590C">
      <w:pPr>
        <w:pStyle w:val="NormalnyWeb"/>
        <w:numPr>
          <w:ilvl w:val="0"/>
          <w:numId w:val="25"/>
        </w:numPr>
        <w:spacing w:before="120" w:beforeAutospacing="0" w:after="0" w:afterAutospacing="0" w:line="276" w:lineRule="auto"/>
        <w:ind w:left="426"/>
        <w:jc w:val="both"/>
        <w:rPr>
          <w:rFonts w:ascii="Bookman Old Style" w:hAnsi="Bookman Old Style"/>
          <w:color w:val="000000"/>
          <w:sz w:val="22"/>
          <w:szCs w:val="22"/>
        </w:rPr>
      </w:pPr>
      <w:r w:rsidRPr="00222308">
        <w:rPr>
          <w:rFonts w:ascii="Bookman Old Style" w:hAnsi="Bookman Old Style"/>
          <w:color w:val="000000"/>
          <w:sz w:val="22"/>
          <w:szCs w:val="22"/>
        </w:rPr>
        <w:t>Od decyzji Prezydium</w:t>
      </w:r>
      <w:r w:rsidR="00222308">
        <w:rPr>
          <w:rFonts w:ascii="Bookman Old Style" w:hAnsi="Bookman Old Style"/>
          <w:color w:val="000000"/>
          <w:sz w:val="22"/>
          <w:szCs w:val="22"/>
        </w:rPr>
        <w:t xml:space="preserve"> Rady</w:t>
      </w:r>
      <w:r w:rsidRPr="00222308">
        <w:rPr>
          <w:rFonts w:ascii="Bookman Old Style" w:hAnsi="Bookman Old Style"/>
          <w:color w:val="000000"/>
          <w:sz w:val="22"/>
          <w:szCs w:val="22"/>
        </w:rPr>
        <w:t xml:space="preserve"> Okręgowej Izby Radców Prawnych we Wrocławiu </w:t>
      </w:r>
      <w:r w:rsidR="00222308">
        <w:rPr>
          <w:rFonts w:ascii="Bookman Old Style" w:hAnsi="Bookman Old Style"/>
          <w:color w:val="000000"/>
          <w:sz w:val="22"/>
          <w:szCs w:val="22"/>
        </w:rPr>
        <w:br/>
      </w:r>
      <w:r w:rsidR="00292D87" w:rsidRPr="00222308">
        <w:rPr>
          <w:rFonts w:ascii="Bookman Old Style" w:hAnsi="Bookman Old Style"/>
          <w:color w:val="000000"/>
          <w:sz w:val="22"/>
          <w:szCs w:val="22"/>
        </w:rPr>
        <w:t xml:space="preserve">nie </w:t>
      </w:r>
      <w:r w:rsidRPr="00222308">
        <w:rPr>
          <w:rFonts w:ascii="Bookman Old Style" w:hAnsi="Bookman Old Style"/>
          <w:color w:val="000000"/>
          <w:sz w:val="22"/>
          <w:szCs w:val="22"/>
        </w:rPr>
        <w:t>przysługuje odwołanie</w:t>
      </w:r>
      <w:r w:rsidR="00292D87" w:rsidRPr="00222308">
        <w:rPr>
          <w:rFonts w:ascii="Bookman Old Style" w:hAnsi="Bookman Old Style"/>
          <w:color w:val="000000"/>
          <w:sz w:val="22"/>
          <w:szCs w:val="22"/>
        </w:rPr>
        <w:t xml:space="preserve">. </w:t>
      </w:r>
      <w:r w:rsidR="00222308" w:rsidRPr="00222308">
        <w:rPr>
          <w:rFonts w:ascii="Bookman Old Style" w:hAnsi="Bookman Old Style"/>
          <w:color w:val="000000"/>
          <w:sz w:val="22"/>
          <w:szCs w:val="22"/>
        </w:rPr>
        <w:t>Uchwał</w:t>
      </w:r>
      <w:r w:rsidR="00222308">
        <w:rPr>
          <w:rFonts w:ascii="Bookman Old Style" w:hAnsi="Bookman Old Style"/>
          <w:color w:val="000000"/>
          <w:sz w:val="22"/>
          <w:szCs w:val="22"/>
        </w:rPr>
        <w:t>y</w:t>
      </w:r>
      <w:r w:rsidR="00292D87" w:rsidRPr="00222308">
        <w:rPr>
          <w:rFonts w:ascii="Bookman Old Style" w:hAnsi="Bookman Old Style"/>
          <w:color w:val="000000"/>
          <w:sz w:val="22"/>
          <w:szCs w:val="22"/>
        </w:rPr>
        <w:t xml:space="preserve"> Prezydium </w:t>
      </w:r>
      <w:r w:rsidR="00222308">
        <w:rPr>
          <w:rFonts w:ascii="Bookman Old Style" w:hAnsi="Bookman Old Style"/>
          <w:color w:val="000000"/>
          <w:sz w:val="22"/>
          <w:szCs w:val="22"/>
        </w:rPr>
        <w:t>Rady</w:t>
      </w:r>
      <w:r w:rsidR="00222308" w:rsidRPr="00222308">
        <w:rPr>
          <w:rFonts w:ascii="Bookman Old Style" w:hAnsi="Bookman Old Style"/>
          <w:color w:val="000000"/>
          <w:sz w:val="22"/>
          <w:szCs w:val="22"/>
        </w:rPr>
        <w:t xml:space="preserve"> Izby Radców Prawnych </w:t>
      </w:r>
      <w:r w:rsidR="00222308">
        <w:rPr>
          <w:rFonts w:ascii="Bookman Old Style" w:hAnsi="Bookman Old Style"/>
          <w:color w:val="000000"/>
          <w:sz w:val="22"/>
          <w:szCs w:val="22"/>
        </w:rPr>
        <w:br/>
      </w:r>
      <w:r w:rsidR="00222308" w:rsidRPr="00222308">
        <w:rPr>
          <w:rFonts w:ascii="Bookman Old Style" w:hAnsi="Bookman Old Style"/>
          <w:color w:val="000000"/>
          <w:sz w:val="22"/>
          <w:szCs w:val="22"/>
        </w:rPr>
        <w:t xml:space="preserve">we Wrocławiu </w:t>
      </w:r>
      <w:r w:rsidR="00222308">
        <w:rPr>
          <w:rFonts w:ascii="Bookman Old Style" w:hAnsi="Bookman Old Style"/>
          <w:color w:val="000000"/>
          <w:sz w:val="22"/>
          <w:szCs w:val="22"/>
        </w:rPr>
        <w:t xml:space="preserve"> w zakresie wskazanym w ust. 7 niniejszego paragrafu są</w:t>
      </w:r>
      <w:r w:rsidR="00292D87" w:rsidRPr="00222308">
        <w:rPr>
          <w:rFonts w:ascii="Bookman Old Style" w:hAnsi="Bookman Old Style"/>
          <w:color w:val="000000"/>
          <w:sz w:val="22"/>
          <w:szCs w:val="22"/>
        </w:rPr>
        <w:t xml:space="preserve"> decyzjami ostatecznymi. </w:t>
      </w:r>
    </w:p>
    <w:p w:rsidR="00C21372" w:rsidRPr="00222308" w:rsidRDefault="00C21372" w:rsidP="0035590C">
      <w:pPr>
        <w:pStyle w:val="NormalnyWeb"/>
        <w:numPr>
          <w:ilvl w:val="0"/>
          <w:numId w:val="2"/>
        </w:numPr>
        <w:spacing w:before="240" w:beforeAutospacing="0" w:after="0" w:afterAutospacing="0" w:line="276" w:lineRule="auto"/>
        <w:ind w:left="0" w:firstLine="0"/>
        <w:jc w:val="center"/>
        <w:rPr>
          <w:rStyle w:val="Pogrubienie"/>
          <w:rFonts w:ascii="Bookman Old Style" w:hAnsi="Bookman Old Style"/>
          <w:color w:val="000000"/>
          <w:sz w:val="22"/>
          <w:szCs w:val="22"/>
        </w:rPr>
      </w:pPr>
      <w:r w:rsidRPr="00222308">
        <w:rPr>
          <w:rStyle w:val="Pogrubienie"/>
          <w:rFonts w:ascii="Bookman Old Style" w:hAnsi="Bookman Old Style"/>
          <w:color w:val="000000"/>
          <w:sz w:val="22"/>
          <w:szCs w:val="22"/>
        </w:rPr>
        <w:t>Wybór lub wyznaczenie mediatorów</w:t>
      </w:r>
    </w:p>
    <w:p w:rsidR="00C21372"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sz w:val="22"/>
          <w:szCs w:val="22"/>
        </w:rPr>
      </w:pPr>
      <w:r>
        <w:rPr>
          <w:rFonts w:ascii="Bookman Old Style" w:hAnsi="Bookman Old Style"/>
          <w:color w:val="000000"/>
          <w:sz w:val="22"/>
          <w:szCs w:val="22"/>
        </w:rPr>
        <w:t>Postępowanie mediacyjne jest prowadzone przez mediatora, wybranego wspólnie przez strony sporu, lub wyznaczonego przez Kierownika</w:t>
      </w:r>
      <w:r w:rsidR="004943A8">
        <w:rPr>
          <w:rFonts w:ascii="Bookman Old Style" w:hAnsi="Bookman Old Style"/>
          <w:color w:val="000000"/>
          <w:sz w:val="22"/>
          <w:szCs w:val="22"/>
        </w:rPr>
        <w:t xml:space="preserve"> Ośrodka Mediacji</w:t>
      </w:r>
      <w:r>
        <w:rPr>
          <w:rFonts w:ascii="Bookman Old Style" w:hAnsi="Bookman Old Style"/>
          <w:color w:val="000000"/>
          <w:sz w:val="22"/>
          <w:szCs w:val="22"/>
        </w:rPr>
        <w:t xml:space="preserve"> z Listy mediatorów lub sąd kierujący sprawę do mediacji.</w:t>
      </w:r>
    </w:p>
    <w:p w:rsidR="00B56DC8"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Jeżeli strony nie wyznaczyły wspólnie mediatora ani nie wniosły o wyznaczenie mediatora przez Kierownika, niezwłocznie po wszczęciu postępowania mediacyjnego Kierownik wyznacz</w:t>
      </w:r>
      <w:r w:rsidR="008A10E9">
        <w:rPr>
          <w:rFonts w:ascii="Bookman Old Style" w:hAnsi="Bookman Old Style"/>
          <w:color w:val="000000"/>
          <w:sz w:val="22"/>
          <w:szCs w:val="22"/>
        </w:rPr>
        <w:t>a</w:t>
      </w:r>
      <w:r>
        <w:rPr>
          <w:rFonts w:ascii="Bookman Old Style" w:hAnsi="Bookman Old Style"/>
          <w:color w:val="000000"/>
          <w:sz w:val="22"/>
          <w:szCs w:val="22"/>
        </w:rPr>
        <w:t xml:space="preserve"> mediatora</w:t>
      </w:r>
      <w:r w:rsidR="004943A8">
        <w:rPr>
          <w:rFonts w:ascii="Bookman Old Style" w:hAnsi="Bookman Old Style"/>
          <w:color w:val="000000"/>
          <w:sz w:val="22"/>
          <w:szCs w:val="22"/>
        </w:rPr>
        <w:t>. Strony akceptują mediatora wskazanego przez Kierownika Ośrodka Mediacji.</w:t>
      </w:r>
      <w:r>
        <w:rPr>
          <w:rFonts w:ascii="Bookman Old Style" w:hAnsi="Bookman Old Style"/>
          <w:color w:val="000000"/>
          <w:sz w:val="22"/>
          <w:szCs w:val="22"/>
        </w:rPr>
        <w:t xml:space="preserve"> </w:t>
      </w:r>
    </w:p>
    <w:p w:rsidR="00333745"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Każda ze stron może żądać wyłączenia mediatora składając wniosek o jego wyłączenie do Kierownika</w:t>
      </w:r>
      <w:r w:rsidR="004943A8">
        <w:rPr>
          <w:rFonts w:ascii="Bookman Old Style" w:hAnsi="Bookman Old Style"/>
          <w:color w:val="000000"/>
          <w:sz w:val="22"/>
          <w:szCs w:val="22"/>
        </w:rPr>
        <w:t xml:space="preserve"> Ośrodka Mediacji</w:t>
      </w:r>
      <w:r>
        <w:rPr>
          <w:rFonts w:ascii="Bookman Old Style" w:hAnsi="Bookman Old Style"/>
          <w:color w:val="000000"/>
          <w:sz w:val="22"/>
          <w:szCs w:val="22"/>
        </w:rPr>
        <w:t>.</w:t>
      </w:r>
    </w:p>
    <w:p w:rsidR="00333745"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Kierownik</w:t>
      </w:r>
      <w:r w:rsidR="004943A8" w:rsidRPr="004943A8">
        <w:rPr>
          <w:rFonts w:ascii="Bookman Old Style" w:hAnsi="Bookman Old Style"/>
          <w:color w:val="000000"/>
          <w:sz w:val="22"/>
          <w:szCs w:val="22"/>
        </w:rPr>
        <w:t xml:space="preserve"> </w:t>
      </w:r>
      <w:r w:rsidR="004943A8">
        <w:rPr>
          <w:rFonts w:ascii="Bookman Old Style" w:hAnsi="Bookman Old Style"/>
          <w:color w:val="000000"/>
          <w:sz w:val="22"/>
          <w:szCs w:val="22"/>
        </w:rPr>
        <w:t>Ośrodka Mediacji</w:t>
      </w:r>
      <w:r>
        <w:rPr>
          <w:rFonts w:ascii="Bookman Old Style" w:hAnsi="Bookman Old Style"/>
          <w:color w:val="000000"/>
          <w:sz w:val="22"/>
          <w:szCs w:val="22"/>
        </w:rPr>
        <w:t xml:space="preserve"> niezwłocznie rozpoznaje wniosek o wyłączenie mediatora i wyznacza innego. </w:t>
      </w:r>
    </w:p>
    <w:p w:rsidR="00C21372"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sz w:val="22"/>
          <w:szCs w:val="22"/>
        </w:rPr>
      </w:pPr>
      <w:r>
        <w:rPr>
          <w:rFonts w:ascii="Bookman Old Style" w:hAnsi="Bookman Old Style"/>
          <w:color w:val="000000"/>
          <w:sz w:val="22"/>
          <w:szCs w:val="22"/>
        </w:rPr>
        <w:t>Przed przyjęciem funkcji w każdej kolejnej sprawie, mediator składa w Ośrodku Mediacji pisemne oświadczenie o swojej bezstronności i niezależności.</w:t>
      </w:r>
    </w:p>
    <w:p w:rsidR="00C21372"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Wyznaczony mediator może odmówić prowadzenia mediacji tylko z ważnych powodów, o których jest obowiązany niezwłocznie powiadomić strony, Kierownika</w:t>
      </w:r>
      <w:r w:rsidR="004943A8">
        <w:rPr>
          <w:rFonts w:ascii="Bookman Old Style" w:hAnsi="Bookman Old Style"/>
          <w:color w:val="000000"/>
          <w:sz w:val="22"/>
          <w:szCs w:val="22"/>
        </w:rPr>
        <w:t xml:space="preserve"> Ośrodka Mediacji</w:t>
      </w:r>
      <w:r>
        <w:rPr>
          <w:rFonts w:ascii="Bookman Old Style" w:hAnsi="Bookman Old Style"/>
          <w:color w:val="000000"/>
          <w:sz w:val="22"/>
          <w:szCs w:val="22"/>
        </w:rPr>
        <w:t>, a jeżeli strony do mediacji skierował sąd - również sąd.</w:t>
      </w:r>
    </w:p>
    <w:p w:rsidR="00E4101E" w:rsidRPr="00222308" w:rsidRDefault="00AB1371" w:rsidP="0035590C">
      <w:pPr>
        <w:pStyle w:val="NormalnyWeb"/>
        <w:numPr>
          <w:ilvl w:val="0"/>
          <w:numId w:val="8"/>
        </w:numPr>
        <w:spacing w:before="12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Kierownik Ośrodka Mediacji może w razie uzasadnionej potrzeby zlecić przeprowadzenie mediacji, ko-mediacji  mediatorowi spoza Listy.</w:t>
      </w:r>
    </w:p>
    <w:p w:rsidR="00E4101E" w:rsidRPr="00222308" w:rsidRDefault="00AB1371" w:rsidP="0035590C">
      <w:pPr>
        <w:pStyle w:val="NormalnyWeb"/>
        <w:spacing w:before="0" w:beforeAutospacing="0" w:after="0" w:afterAutospacing="0" w:line="276" w:lineRule="auto"/>
        <w:ind w:left="426"/>
        <w:jc w:val="both"/>
        <w:rPr>
          <w:rFonts w:ascii="Bookman Old Style" w:hAnsi="Bookman Old Style"/>
          <w:color w:val="000000"/>
          <w:sz w:val="22"/>
          <w:szCs w:val="22"/>
        </w:rPr>
      </w:pPr>
      <w:r>
        <w:rPr>
          <w:rFonts w:ascii="Bookman Old Style" w:hAnsi="Bookman Old Style"/>
          <w:color w:val="000000"/>
          <w:sz w:val="22"/>
          <w:szCs w:val="22"/>
        </w:rPr>
        <w:t>Przepisy niniejszego Regulaminu stosuje się odpowiednio do mediatora, o którym mowa w zdaniu poprzednim.</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Miejsce postępowania mediacyjnego</w:t>
      </w:r>
    </w:p>
    <w:p w:rsidR="00C21372" w:rsidRPr="00222308" w:rsidRDefault="00AB1371" w:rsidP="0035590C">
      <w:pPr>
        <w:pStyle w:val="NormalnyWeb"/>
        <w:spacing w:before="120" w:beforeAutospacing="0" w:after="0" w:afterAutospacing="0" w:line="276" w:lineRule="auto"/>
        <w:jc w:val="both"/>
        <w:rPr>
          <w:rFonts w:ascii="Bookman Old Style" w:hAnsi="Bookman Old Style"/>
          <w:sz w:val="22"/>
          <w:szCs w:val="22"/>
        </w:rPr>
      </w:pPr>
      <w:r>
        <w:rPr>
          <w:rStyle w:val="Pogrubienie"/>
          <w:rFonts w:ascii="Bookman Old Style" w:hAnsi="Bookman Old Style"/>
          <w:b w:val="0"/>
          <w:color w:val="000000"/>
          <w:sz w:val="22"/>
          <w:szCs w:val="22"/>
        </w:rPr>
        <w:t xml:space="preserve">Miejscem postępowania mediacyjnego jest Wrocław, ul. Włodkowica 8, Polska, </w:t>
      </w:r>
      <w:r>
        <w:rPr>
          <w:rStyle w:val="Pogrubienie"/>
          <w:rFonts w:ascii="Bookman Old Style" w:hAnsi="Bookman Old Style"/>
          <w:b w:val="0"/>
          <w:color w:val="000000"/>
          <w:sz w:val="22"/>
          <w:szCs w:val="22"/>
        </w:rPr>
        <w:br/>
        <w:t>o ile strony nie postanowiły na piśmie inaczej.</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Język postępowania mediacyjnego</w:t>
      </w:r>
    </w:p>
    <w:p w:rsidR="00C21372" w:rsidRPr="00222308" w:rsidRDefault="00AB1371" w:rsidP="0035590C">
      <w:pPr>
        <w:pStyle w:val="NormalnyWeb"/>
        <w:spacing w:before="120" w:beforeAutospacing="0" w:after="0" w:afterAutospacing="0" w:line="276" w:lineRule="auto"/>
        <w:jc w:val="both"/>
        <w:rPr>
          <w:rFonts w:ascii="Bookman Old Style" w:hAnsi="Bookman Old Style"/>
          <w:sz w:val="22"/>
          <w:szCs w:val="22"/>
        </w:rPr>
      </w:pPr>
      <w:r w:rsidRPr="00AB1371">
        <w:rPr>
          <w:rFonts w:ascii="Bookman Old Style" w:hAnsi="Bookman Old Style"/>
          <w:color w:val="000000"/>
          <w:sz w:val="22"/>
          <w:szCs w:val="22"/>
        </w:rPr>
        <w:t xml:space="preserve">Językiem postępowania mediacyjnego jest język polski, chyba, że strony postanowiły </w:t>
      </w:r>
      <w:r w:rsidRPr="00AB1371">
        <w:rPr>
          <w:rFonts w:ascii="Bookman Old Style" w:hAnsi="Bookman Old Style"/>
          <w:color w:val="000000"/>
          <w:sz w:val="22"/>
          <w:szCs w:val="22"/>
        </w:rPr>
        <w:br/>
        <w:t>na piśmie inaczej.</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Wszczęcie mediacji</w:t>
      </w:r>
    </w:p>
    <w:p w:rsidR="00C21372" w:rsidRPr="00222308" w:rsidRDefault="00AB1371" w:rsidP="0035590C">
      <w:pPr>
        <w:pStyle w:val="NormalnyWeb"/>
        <w:numPr>
          <w:ilvl w:val="0"/>
          <w:numId w:val="9"/>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 xml:space="preserve">Mediacja, o której mowa w § 1 ust. 1 punkt a) i b)  rozpoczyna się z datą wpłynięcia do Ośrodka Mediacji wspólnego pisemnego wniosku stron sporu spełniającego wymogi określone w § 1 ust. 2 Regulaminu, o przeprowadzenie mediacji lub z dniem otrzymania przez Kierownika oświadczenia drugiej strony o wyrażeniu zgody </w:t>
      </w:r>
      <w:r w:rsidRPr="00AB1371">
        <w:rPr>
          <w:rFonts w:ascii="Bookman Old Style" w:hAnsi="Bookman Old Style"/>
          <w:color w:val="000000"/>
          <w:sz w:val="22"/>
          <w:szCs w:val="22"/>
        </w:rPr>
        <w:br/>
        <w:t>na przeprowadzenie mediacji.</w:t>
      </w:r>
    </w:p>
    <w:p w:rsidR="00C21372" w:rsidRPr="00222308" w:rsidRDefault="00AB1371" w:rsidP="0035590C">
      <w:pPr>
        <w:pStyle w:val="NormalnyWeb"/>
        <w:numPr>
          <w:ilvl w:val="0"/>
          <w:numId w:val="9"/>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Do wniosku załącza się kopie dla pozostałych stron, które wniosku nie podpisały, </w:t>
      </w:r>
      <w:r w:rsidRPr="00AB1371">
        <w:rPr>
          <w:rFonts w:ascii="Bookman Old Style" w:hAnsi="Bookman Old Style"/>
          <w:color w:val="000000"/>
          <w:sz w:val="22"/>
          <w:szCs w:val="22"/>
        </w:rPr>
        <w:br/>
        <w:t>i dla mediatora.</w:t>
      </w:r>
    </w:p>
    <w:p w:rsidR="00C21372" w:rsidRPr="00222308" w:rsidRDefault="00AB1371" w:rsidP="0035590C">
      <w:pPr>
        <w:pStyle w:val="NormalnyWeb"/>
        <w:numPr>
          <w:ilvl w:val="0"/>
          <w:numId w:val="9"/>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Przepisy ust. 2  niniejszego paragrafu stosuje się odpowiednio do wniosku składanego jedynie przez jedną ze stron.</w:t>
      </w:r>
    </w:p>
    <w:p w:rsidR="00C21372" w:rsidRPr="00222308" w:rsidRDefault="00AB1371" w:rsidP="0035590C">
      <w:pPr>
        <w:pStyle w:val="NormalnyWeb"/>
        <w:numPr>
          <w:ilvl w:val="0"/>
          <w:numId w:val="9"/>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W przypadku gdy wniosek o przeprowadzenie mediacji nie został złożony wspólnie przez wszystkie strony, Kierownik przesyła niezwłocznie kopię wniosku pozostałym stronom sporu. Pozostałe strony, wyrażając zgodę na przeprowadzenie mediacji </w:t>
      </w:r>
      <w:r w:rsidRPr="00AB1371">
        <w:rPr>
          <w:rFonts w:ascii="Bookman Old Style" w:hAnsi="Bookman Old Style"/>
          <w:color w:val="000000"/>
          <w:sz w:val="22"/>
          <w:szCs w:val="22"/>
        </w:rPr>
        <w:br/>
        <w:t>w terminie 7 dni, mogą wraz z nią złożyć odpowiedź na wniosek o przeprowadzenie mediacji.</w:t>
      </w:r>
    </w:p>
    <w:p w:rsidR="00C21372" w:rsidRPr="00222308" w:rsidRDefault="00AB1371" w:rsidP="0035590C">
      <w:pPr>
        <w:pStyle w:val="NormalnyWeb"/>
        <w:numPr>
          <w:ilvl w:val="0"/>
          <w:numId w:val="9"/>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W sprawach skierowanych do mediacji przez sądy zamiast wniosku </w:t>
      </w:r>
      <w:r w:rsidRPr="00AB1371">
        <w:rPr>
          <w:rFonts w:ascii="Bookman Old Style" w:hAnsi="Bookman Old Style"/>
          <w:color w:val="000000"/>
          <w:sz w:val="22"/>
          <w:szCs w:val="22"/>
        </w:rPr>
        <w:br/>
        <w:t>o przeprowadzenie mediacji strony sporządzają pismo informacyjne zawierające dane, o których mowa w § 1 ust. 2  i składają je wraz z kopiami, o których mowa w ust. 2 niniejszego paragrafu, w Ośrodku.</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Postępowanie mediacyjne</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Strony mogą działać podczas mediacji osobiście lub z udziałem umocowanych pełnomocników.</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Postępowanie mediacyjne odbywa się na sesjach mediacyjnych, które nie powinny jednorazowo trwać dłużej niż 2 godziny.</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Po uzgodnieniu ze stronami i mediatorem, Kierownik określa termin i miejsce pierwszej sesji mediacyjnej oraz dokonuje odpowiedniego powiadomienia stron </w:t>
      </w:r>
      <w:r w:rsidRPr="00AB1371">
        <w:rPr>
          <w:rFonts w:ascii="Bookman Old Style" w:hAnsi="Bookman Old Style"/>
          <w:color w:val="000000"/>
          <w:sz w:val="22"/>
          <w:szCs w:val="22"/>
        </w:rPr>
        <w:br/>
        <w:t>i mediatora.</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Na każdym etapie postępowania mediator może zwrócić się do stron o przedstawienie dodatkowych informacji. Informacje przedstawione przez stronę mediator ujawnia drugiej stronie, chyba że udzielając ich strona zastrzegła, że mediator ma je zachować w poufności.</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Strony zobowiązują się do współdziałania z mediatorem w dobrej wierze, </w:t>
      </w:r>
      <w:r w:rsidRPr="00AB1371">
        <w:rPr>
          <w:rFonts w:ascii="Bookman Old Style" w:hAnsi="Bookman Old Style"/>
          <w:color w:val="000000"/>
          <w:sz w:val="22"/>
          <w:szCs w:val="22"/>
        </w:rPr>
        <w:br/>
        <w:t>a w szczególności do przedkładania odpowiednich dokumentów, składania wyjaśnień i uczestniczenia w sesjach mediacyjnych.</w:t>
      </w:r>
      <w:r w:rsidRPr="00AB1371">
        <w:rPr>
          <w:bCs/>
        </w:rPr>
        <w:t xml:space="preserve"> </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W trakcie sesji mediacyjnej mediatorzy mogą się spotykać osobno z każdą ze stron.</w:t>
      </w:r>
    </w:p>
    <w:p w:rsidR="00C21372" w:rsidRPr="00222308" w:rsidRDefault="00AB1371" w:rsidP="0035590C">
      <w:pPr>
        <w:pStyle w:val="NormalnyWeb"/>
        <w:numPr>
          <w:ilvl w:val="0"/>
          <w:numId w:val="10"/>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W sesji mediacyjnej mogą brać udział osoby trzecie, na których obecność wyrażą zgodę obie strony.</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Rejestracja przebiegu postępowania mediacyjnego</w:t>
      </w:r>
    </w:p>
    <w:p w:rsidR="00C21372" w:rsidRPr="00222308" w:rsidRDefault="00AB1371" w:rsidP="0035590C">
      <w:pPr>
        <w:pStyle w:val="NormalnyWeb"/>
        <w:numPr>
          <w:ilvl w:val="0"/>
          <w:numId w:val="11"/>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 xml:space="preserve">Z przebiegu mediacji sporządza się protokół, w którym oznacza się miejsce i czas przeprowadzenia mediacji, a także imię, nazwisko, (nazwę) i adresy stron, imię </w:t>
      </w:r>
      <w:r w:rsidRPr="00AB1371">
        <w:rPr>
          <w:rFonts w:ascii="Bookman Old Style" w:hAnsi="Bookman Old Style"/>
          <w:color w:val="000000"/>
          <w:sz w:val="22"/>
          <w:szCs w:val="22"/>
        </w:rPr>
        <w:br/>
        <w:t xml:space="preserve">i nazwisko mediatora, a ponadto wynik mediacji. Protokół </w:t>
      </w:r>
      <w:r w:rsidRPr="00AB1371">
        <w:rPr>
          <w:rFonts w:ascii="Bookman Old Style" w:hAnsi="Bookman Old Style"/>
          <w:sz w:val="22"/>
          <w:szCs w:val="22"/>
        </w:rPr>
        <w:t xml:space="preserve">podpisuje mediator, </w:t>
      </w:r>
      <w:r w:rsidRPr="00AB1371">
        <w:rPr>
          <w:rFonts w:ascii="Bookman Old Style" w:hAnsi="Bookman Old Style"/>
          <w:sz w:val="22"/>
          <w:szCs w:val="22"/>
        </w:rPr>
        <w:br/>
        <w:t>nadto protokół winien być podpisany przez strony, a w wypadku odmowy złożenia podpisu mediator sporządza notatkę na te okoliczność.</w:t>
      </w:r>
    </w:p>
    <w:p w:rsidR="00C21372" w:rsidRPr="00222308" w:rsidRDefault="00AB1371" w:rsidP="0035590C">
      <w:pPr>
        <w:pStyle w:val="NormalnyWeb"/>
        <w:numPr>
          <w:ilvl w:val="0"/>
          <w:numId w:val="11"/>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Jeżeli strony zawarły ugodę przed mediatorem, ugodę zamieszcza się w protokole </w:t>
      </w:r>
      <w:r w:rsidRPr="00AB1371">
        <w:rPr>
          <w:rFonts w:ascii="Bookman Old Style" w:hAnsi="Bookman Old Style"/>
          <w:color w:val="000000"/>
          <w:sz w:val="22"/>
          <w:szCs w:val="22"/>
        </w:rPr>
        <w:br/>
        <w:t>albo załącza się do niego. Strony podpisują ugodę. Niemożność podpisania ugody mediator stwierdza w protokole.</w:t>
      </w:r>
    </w:p>
    <w:p w:rsidR="00C21372" w:rsidRPr="00222308" w:rsidRDefault="00AB1371" w:rsidP="0035590C">
      <w:pPr>
        <w:pStyle w:val="NormalnyWeb"/>
        <w:numPr>
          <w:ilvl w:val="0"/>
          <w:numId w:val="11"/>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Mediator doręcza stronom odpis protokołu.</w:t>
      </w:r>
    </w:p>
    <w:p w:rsidR="00C21372" w:rsidRPr="00222308" w:rsidRDefault="00AB1371" w:rsidP="0035590C">
      <w:pPr>
        <w:pStyle w:val="NormalnyWeb"/>
        <w:numPr>
          <w:ilvl w:val="0"/>
          <w:numId w:val="11"/>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 xml:space="preserve">Protokół postępowania mediacyjnego przechowuje się w archiwum Ośrodka </w:t>
      </w:r>
      <w:r w:rsidRPr="00AB1371">
        <w:rPr>
          <w:rFonts w:ascii="Bookman Old Style" w:hAnsi="Bookman Old Style"/>
          <w:color w:val="000000"/>
          <w:sz w:val="22"/>
          <w:szCs w:val="22"/>
        </w:rPr>
        <w:br/>
        <w:t>wraz z kopią wniosku o przeprowadzenie mediacji i ewentualnie kopią zawartej ugody przez okres 5 lat od dnia zakończenia postępowania mediacyjnego.</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Poufny charakter postępowania mediacyjnego</w:t>
      </w:r>
    </w:p>
    <w:p w:rsidR="00C21372" w:rsidRPr="00222308" w:rsidRDefault="00AB1371" w:rsidP="0035590C">
      <w:pPr>
        <w:pStyle w:val="NormalnyWeb"/>
        <w:numPr>
          <w:ilvl w:val="0"/>
          <w:numId w:val="12"/>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 xml:space="preserve">Fakt odbycia mediacji i jej przebieg ma charakter poufny. Informacje przekazane mediatorowi przez strony lub inne osoby podczas postępowania mediacyjnego, </w:t>
      </w:r>
      <w:r w:rsidRPr="00AB1371">
        <w:rPr>
          <w:rFonts w:ascii="Bookman Old Style" w:hAnsi="Bookman Old Style"/>
          <w:color w:val="000000"/>
          <w:sz w:val="22"/>
          <w:szCs w:val="22"/>
        </w:rPr>
        <w:br/>
        <w:t>nie mogą być przez niego ujawniane.</w:t>
      </w:r>
    </w:p>
    <w:p w:rsidR="00C21372" w:rsidRPr="00222308" w:rsidRDefault="00AB1371" w:rsidP="0035590C">
      <w:pPr>
        <w:pStyle w:val="NormalnyWeb"/>
        <w:numPr>
          <w:ilvl w:val="0"/>
          <w:numId w:val="12"/>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Mediator nie może być powoływany na świadka w postępowaniu sądowym, arbitrażowym lub jakimkolwiek innym, na okoliczność faktów i twierdzeń ujawnionych w postępowaniu mediacyjnym.</w:t>
      </w:r>
    </w:p>
    <w:p w:rsidR="00B979A2" w:rsidRPr="00222308" w:rsidRDefault="00AB1371" w:rsidP="0035590C">
      <w:pPr>
        <w:pStyle w:val="NormalnyWeb"/>
        <w:numPr>
          <w:ilvl w:val="0"/>
          <w:numId w:val="12"/>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Strony są zobowiązane do przestrzegania poufności postępowania mediacyjnego i nie mogą wykorzystywać ani przedstawiać w charakterze dowodów w postępowaniu sądowym, arbitrażowym lub jakimkolwiek innym, żadnych faktów i dokumentów ujawnionych w toku postępowania mediacyjnego, a w szczególności:</w:t>
      </w:r>
    </w:p>
    <w:p w:rsidR="008614EB" w:rsidRPr="00222308" w:rsidRDefault="00AB1371" w:rsidP="0035590C">
      <w:pPr>
        <w:pStyle w:val="NormalnyWeb"/>
        <w:numPr>
          <w:ilvl w:val="0"/>
          <w:numId w:val="13"/>
        </w:numPr>
        <w:spacing w:before="60" w:beforeAutospacing="0" w:after="0" w:afterAutospacing="0" w:line="276" w:lineRule="auto"/>
        <w:jc w:val="both"/>
        <w:rPr>
          <w:rFonts w:ascii="Bookman Old Style" w:hAnsi="Bookman Old Style"/>
          <w:sz w:val="22"/>
          <w:szCs w:val="22"/>
        </w:rPr>
      </w:pPr>
      <w:r w:rsidRPr="00AB1371">
        <w:rPr>
          <w:rFonts w:ascii="Bookman Old Style" w:hAnsi="Bookman Old Style"/>
          <w:color w:val="000000"/>
          <w:sz w:val="22"/>
          <w:szCs w:val="22"/>
        </w:rPr>
        <w:t>stanowisk lub sugestii wyrażonych przez drugą stronę co do możliwego rozstrzygnięcia sporu;</w:t>
      </w:r>
    </w:p>
    <w:p w:rsidR="008614EB" w:rsidRPr="00222308" w:rsidRDefault="00AB1371" w:rsidP="0035590C">
      <w:pPr>
        <w:pStyle w:val="NormalnyWeb"/>
        <w:numPr>
          <w:ilvl w:val="0"/>
          <w:numId w:val="13"/>
        </w:numPr>
        <w:spacing w:before="60" w:beforeAutospacing="0" w:after="0" w:afterAutospacing="0" w:line="276" w:lineRule="auto"/>
        <w:jc w:val="both"/>
        <w:rPr>
          <w:rFonts w:ascii="Bookman Old Style" w:hAnsi="Bookman Old Style"/>
          <w:sz w:val="22"/>
          <w:szCs w:val="22"/>
        </w:rPr>
      </w:pPr>
      <w:r w:rsidRPr="00AB1371">
        <w:rPr>
          <w:rFonts w:ascii="Bookman Old Style" w:hAnsi="Bookman Old Style"/>
          <w:color w:val="000000"/>
          <w:sz w:val="22"/>
          <w:szCs w:val="22"/>
        </w:rPr>
        <w:t> ustępstw uczynionych przez drugą stronę w trakcie postępowania mediacyjnego;</w:t>
      </w:r>
    </w:p>
    <w:p w:rsidR="008614EB" w:rsidRPr="00222308" w:rsidRDefault="00AB1371" w:rsidP="0035590C">
      <w:pPr>
        <w:pStyle w:val="NormalnyWeb"/>
        <w:numPr>
          <w:ilvl w:val="0"/>
          <w:numId w:val="13"/>
        </w:numPr>
        <w:spacing w:before="60" w:beforeAutospacing="0" w:after="0" w:afterAutospacing="0" w:line="276" w:lineRule="auto"/>
        <w:jc w:val="both"/>
        <w:rPr>
          <w:rFonts w:ascii="Bookman Old Style" w:hAnsi="Bookman Old Style"/>
          <w:sz w:val="22"/>
          <w:szCs w:val="22"/>
        </w:rPr>
      </w:pPr>
      <w:r w:rsidRPr="00AB1371">
        <w:rPr>
          <w:rFonts w:ascii="Bookman Old Style" w:hAnsi="Bookman Old Style"/>
          <w:color w:val="000000"/>
          <w:sz w:val="22"/>
          <w:szCs w:val="22"/>
        </w:rPr>
        <w:t>propozycji uczynionych lub poglądów wyrażonych przez mediatora;</w:t>
      </w:r>
    </w:p>
    <w:p w:rsidR="00C21372" w:rsidRPr="00222308" w:rsidRDefault="00AB1371" w:rsidP="0035590C">
      <w:pPr>
        <w:pStyle w:val="NormalnyWeb"/>
        <w:numPr>
          <w:ilvl w:val="0"/>
          <w:numId w:val="13"/>
        </w:numPr>
        <w:spacing w:before="60" w:beforeAutospacing="0" w:after="0" w:afterAutospacing="0" w:line="276" w:lineRule="auto"/>
        <w:jc w:val="both"/>
        <w:rPr>
          <w:rFonts w:ascii="Bookman Old Style" w:hAnsi="Bookman Old Style"/>
          <w:sz w:val="22"/>
          <w:szCs w:val="22"/>
        </w:rPr>
      </w:pPr>
      <w:r w:rsidRPr="00AB1371">
        <w:rPr>
          <w:rFonts w:ascii="Bookman Old Style" w:hAnsi="Bookman Old Style"/>
          <w:color w:val="000000"/>
          <w:sz w:val="22"/>
          <w:szCs w:val="22"/>
        </w:rPr>
        <w:t>faktu, że druga strona wyrażała zamiar przyjęcia propozycji co do sposobu polubownego zakończenia sporu, lub takiego zamiaru nie wyrażała.</w:t>
      </w:r>
    </w:p>
    <w:p w:rsidR="00C21372" w:rsidRPr="00222308" w:rsidRDefault="00AB1371" w:rsidP="0035590C">
      <w:pPr>
        <w:pStyle w:val="NormalnyWeb"/>
        <w:numPr>
          <w:ilvl w:val="0"/>
          <w:numId w:val="12"/>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Strony nie mogą powoływać się na poufny charakter postępowania mediacyjnego celem utajnienia okoliczności, na które powoływały się w jego toku, a które mogą być ustalone także poza postępowaniem mediacyjnym.</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Ugoda</w:t>
      </w:r>
    </w:p>
    <w:p w:rsidR="00C21372" w:rsidRPr="00222308" w:rsidRDefault="00AB1371" w:rsidP="0035590C">
      <w:pPr>
        <w:pStyle w:val="NormalnyWeb"/>
        <w:numPr>
          <w:ilvl w:val="0"/>
          <w:numId w:val="14"/>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Po zawarciu ugody mediator niezwłocznie składa protokół w sądzie, który byłby właściwy do rozpoznawania sprawy według właściwości ogólnej lub wyłącznej.</w:t>
      </w:r>
    </w:p>
    <w:p w:rsidR="00C21372" w:rsidRPr="00222308" w:rsidRDefault="00AB1371" w:rsidP="0035590C">
      <w:pPr>
        <w:pStyle w:val="NormalnyWeb"/>
        <w:numPr>
          <w:ilvl w:val="0"/>
          <w:numId w:val="14"/>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W razie skierowania przez sąd sprawy do mediacji mediator składa protokół w sądzie rozpoznającym sprawę.</w:t>
      </w:r>
    </w:p>
    <w:p w:rsidR="00C21372" w:rsidRPr="00222308" w:rsidRDefault="00AB1371" w:rsidP="0035590C">
      <w:pPr>
        <w:pStyle w:val="NormalnyWeb"/>
        <w:numPr>
          <w:ilvl w:val="0"/>
          <w:numId w:val="14"/>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Po zawarciu ugody przed mediatorem i złożeniu protokołu w sądzie, strona składa </w:t>
      </w:r>
      <w:r w:rsidRPr="00AB1371">
        <w:rPr>
          <w:rFonts w:ascii="Bookman Old Style" w:hAnsi="Bookman Old Style"/>
          <w:color w:val="000000"/>
          <w:sz w:val="22"/>
          <w:szCs w:val="22"/>
        </w:rPr>
        <w:br/>
        <w:t xml:space="preserve">w sądzie wniosek o przeprowadzenie postępowania co do zatwierdzenia ugody poprzez nadanie jej klauzuli wykonalności lub - gdy ugoda nie podlega wykonaniu </w:t>
      </w:r>
      <w:r w:rsidRPr="00AB1371">
        <w:rPr>
          <w:rFonts w:ascii="Bookman Old Style" w:hAnsi="Bookman Old Style"/>
          <w:color w:val="000000"/>
          <w:sz w:val="22"/>
          <w:szCs w:val="22"/>
        </w:rPr>
        <w:br/>
        <w:t>w drodze egzekucji - poprzez jej zatwierdzenie postanowieniem. </w:t>
      </w:r>
    </w:p>
    <w:p w:rsidR="00C21372" w:rsidRPr="00222308" w:rsidRDefault="00AB1371" w:rsidP="0035590C">
      <w:pPr>
        <w:pStyle w:val="NormalnyWeb"/>
        <w:numPr>
          <w:ilvl w:val="0"/>
          <w:numId w:val="14"/>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Ugoda zawarta przed mediatorem</w:t>
      </w:r>
      <w:r w:rsidR="004943A8">
        <w:rPr>
          <w:rFonts w:ascii="Bookman Old Style" w:hAnsi="Bookman Old Style"/>
          <w:color w:val="000000"/>
          <w:sz w:val="22"/>
          <w:szCs w:val="22"/>
        </w:rPr>
        <w:t>,</w:t>
      </w:r>
      <w:r w:rsidRPr="00AB1371">
        <w:rPr>
          <w:rFonts w:ascii="Bookman Old Style" w:hAnsi="Bookman Old Style"/>
          <w:color w:val="000000"/>
          <w:sz w:val="22"/>
          <w:szCs w:val="22"/>
        </w:rPr>
        <w:t xml:space="preserve"> po jej zatwierdzeniu przez sąd </w:t>
      </w:r>
      <w:r w:rsidR="00E078CA">
        <w:rPr>
          <w:rFonts w:ascii="Bookman Old Style" w:hAnsi="Bookman Old Style"/>
          <w:color w:val="000000"/>
          <w:sz w:val="22"/>
          <w:szCs w:val="22"/>
        </w:rPr>
        <w:t xml:space="preserve">ma </w:t>
      </w:r>
      <w:r w:rsidRPr="00AB1371">
        <w:rPr>
          <w:rFonts w:ascii="Bookman Old Style" w:hAnsi="Bookman Old Style"/>
          <w:color w:val="000000"/>
          <w:sz w:val="22"/>
          <w:szCs w:val="22"/>
        </w:rPr>
        <w:t>moc prawną ugody zawartej przed sądem.</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Zakończenie postępowania mediacyjnego</w:t>
      </w:r>
    </w:p>
    <w:p w:rsidR="009B1604" w:rsidRPr="00222308" w:rsidRDefault="00AB1371" w:rsidP="0035590C">
      <w:pPr>
        <w:pStyle w:val="NormalnyWeb"/>
        <w:numPr>
          <w:ilvl w:val="0"/>
          <w:numId w:val="15"/>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Postępowanie mediacyjne kończy się:</w:t>
      </w:r>
    </w:p>
    <w:p w:rsidR="009B1604" w:rsidRPr="00222308" w:rsidRDefault="00AB1371" w:rsidP="0035590C">
      <w:pPr>
        <w:pStyle w:val="NormalnyWeb"/>
        <w:numPr>
          <w:ilvl w:val="0"/>
          <w:numId w:val="16"/>
        </w:numPr>
        <w:spacing w:before="60" w:beforeAutospacing="0" w:after="0" w:afterAutospacing="0" w:line="276" w:lineRule="auto"/>
        <w:jc w:val="both"/>
        <w:rPr>
          <w:rFonts w:ascii="Bookman Old Style" w:hAnsi="Bookman Old Style"/>
          <w:color w:val="000000"/>
          <w:sz w:val="22"/>
          <w:szCs w:val="22"/>
        </w:rPr>
      </w:pPr>
      <w:r w:rsidRPr="00AB1371">
        <w:rPr>
          <w:rFonts w:ascii="Bookman Old Style" w:hAnsi="Bookman Old Style"/>
          <w:color w:val="000000"/>
          <w:sz w:val="22"/>
          <w:szCs w:val="22"/>
        </w:rPr>
        <w:t>zawarciem przez strony pisemnej ugody;</w:t>
      </w:r>
    </w:p>
    <w:p w:rsidR="009B1604" w:rsidRPr="00222308" w:rsidRDefault="00AB1371" w:rsidP="0035590C">
      <w:pPr>
        <w:pStyle w:val="NormalnyWeb"/>
        <w:numPr>
          <w:ilvl w:val="0"/>
          <w:numId w:val="16"/>
        </w:numPr>
        <w:spacing w:before="60" w:beforeAutospacing="0" w:after="0" w:afterAutospacing="0" w:line="276" w:lineRule="auto"/>
        <w:jc w:val="both"/>
        <w:rPr>
          <w:rFonts w:ascii="Bookman Old Style" w:hAnsi="Bookman Old Style"/>
          <w:color w:val="000000"/>
          <w:sz w:val="22"/>
          <w:szCs w:val="22"/>
        </w:rPr>
      </w:pPr>
      <w:r w:rsidRPr="00AB1371">
        <w:rPr>
          <w:rFonts w:ascii="Bookman Old Style" w:hAnsi="Bookman Old Style"/>
          <w:color w:val="000000"/>
          <w:sz w:val="22"/>
          <w:szCs w:val="22"/>
        </w:rPr>
        <w:t>złożeniem przez mediatora Kierownikowi oświadczenia na piśmie o bezcelowości lub niemożności prowadzenia dalszego postępowania mediacyjnego;</w:t>
      </w:r>
    </w:p>
    <w:p w:rsidR="009B1604" w:rsidRPr="00222308" w:rsidRDefault="00AB1371" w:rsidP="0035590C">
      <w:pPr>
        <w:pStyle w:val="NormalnyWeb"/>
        <w:numPr>
          <w:ilvl w:val="0"/>
          <w:numId w:val="16"/>
        </w:numPr>
        <w:spacing w:before="60" w:beforeAutospacing="0" w:after="0" w:afterAutospacing="0" w:line="276" w:lineRule="auto"/>
        <w:jc w:val="both"/>
        <w:rPr>
          <w:rFonts w:ascii="Bookman Old Style" w:hAnsi="Bookman Old Style"/>
          <w:color w:val="000000"/>
          <w:sz w:val="22"/>
          <w:szCs w:val="22"/>
        </w:rPr>
      </w:pPr>
      <w:r w:rsidRPr="00AB1371">
        <w:rPr>
          <w:rFonts w:ascii="Bookman Old Style" w:hAnsi="Bookman Old Style"/>
          <w:color w:val="000000"/>
          <w:sz w:val="22"/>
          <w:szCs w:val="22"/>
        </w:rPr>
        <w:t>złożeniem przez stronę oświadczenia o wycofaniu się z postępowania mediacyjnego;</w:t>
      </w:r>
    </w:p>
    <w:p w:rsidR="00426A2F" w:rsidRPr="00222308" w:rsidRDefault="00AB1371" w:rsidP="0035590C">
      <w:pPr>
        <w:pStyle w:val="NormalnyWeb"/>
        <w:numPr>
          <w:ilvl w:val="0"/>
          <w:numId w:val="16"/>
        </w:numPr>
        <w:spacing w:before="60" w:beforeAutospacing="0" w:after="0" w:afterAutospacing="0" w:line="276" w:lineRule="auto"/>
        <w:jc w:val="both"/>
        <w:rPr>
          <w:rFonts w:ascii="Bookman Old Style" w:hAnsi="Bookman Old Style"/>
          <w:color w:val="000000"/>
          <w:sz w:val="22"/>
          <w:szCs w:val="22"/>
        </w:rPr>
      </w:pPr>
      <w:r w:rsidRPr="00AB1371">
        <w:rPr>
          <w:rFonts w:ascii="Bookman Old Style" w:hAnsi="Bookman Old Style"/>
          <w:color w:val="000000"/>
          <w:sz w:val="22"/>
          <w:szCs w:val="22"/>
        </w:rPr>
        <w:t>z upływem czasu wyznaczonego przez Sąd;</w:t>
      </w:r>
    </w:p>
    <w:p w:rsidR="00C21372" w:rsidRPr="00222308" w:rsidRDefault="00AB1371" w:rsidP="0035590C">
      <w:pPr>
        <w:pStyle w:val="NormalnyWeb"/>
        <w:numPr>
          <w:ilvl w:val="0"/>
          <w:numId w:val="16"/>
        </w:numPr>
        <w:spacing w:before="60" w:beforeAutospacing="0" w:after="0" w:afterAutospacing="0" w:line="276" w:lineRule="auto"/>
        <w:jc w:val="both"/>
        <w:rPr>
          <w:rFonts w:ascii="Bookman Old Style" w:hAnsi="Bookman Old Style"/>
          <w:color w:val="000000"/>
          <w:sz w:val="22"/>
          <w:szCs w:val="22"/>
        </w:rPr>
      </w:pPr>
      <w:r w:rsidRPr="00AB1371">
        <w:rPr>
          <w:rFonts w:ascii="Bookman Old Style" w:hAnsi="Bookman Old Style"/>
          <w:color w:val="000000"/>
          <w:sz w:val="22"/>
          <w:szCs w:val="22"/>
        </w:rPr>
        <w:t>w terminie 7 dni od dnia, w którym bezskutecznie upłynął termin do wniesienia przez strony opłat przewidzianych w niniejszym Regulaminie.</w:t>
      </w:r>
    </w:p>
    <w:p w:rsidR="00C21372" w:rsidRPr="00222308" w:rsidRDefault="00AB1371" w:rsidP="0035590C">
      <w:pPr>
        <w:pStyle w:val="NormalnyWeb"/>
        <w:numPr>
          <w:ilvl w:val="0"/>
          <w:numId w:val="15"/>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 xml:space="preserve">W sprawie zakończonej w postępowaniu mediacyjnym strony mogą złożyć wniosek </w:t>
      </w:r>
      <w:r w:rsidRPr="00AB1371">
        <w:rPr>
          <w:rFonts w:ascii="Bookman Old Style" w:hAnsi="Bookman Old Style"/>
          <w:color w:val="000000"/>
          <w:sz w:val="22"/>
          <w:szCs w:val="22"/>
        </w:rPr>
        <w:br/>
        <w:t xml:space="preserve">o ponowne wszczęcie postępowania mediacyjnego; wówczas stosuje się tryb </w:t>
      </w:r>
      <w:r w:rsidRPr="00AB1371">
        <w:rPr>
          <w:rFonts w:ascii="Bookman Old Style" w:hAnsi="Bookman Old Style"/>
          <w:color w:val="000000"/>
          <w:sz w:val="22"/>
          <w:szCs w:val="22"/>
        </w:rPr>
        <w:br/>
        <w:t>jak dla każdego nowego wniosku o mediację.</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Odpowiedzialność prawna Ośrodka i mediatora</w:t>
      </w:r>
    </w:p>
    <w:p w:rsidR="00C21372" w:rsidRPr="00222308" w:rsidRDefault="00AB1371" w:rsidP="0035590C">
      <w:pPr>
        <w:pStyle w:val="NormalnyWeb"/>
        <w:numPr>
          <w:ilvl w:val="0"/>
          <w:numId w:val="17"/>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Odpowiedzialność prawna Ośrodka i mediatora jest ograniczona jedynie do przypadków winy umyślnej lub rażącego niedbalstwa.</w:t>
      </w:r>
    </w:p>
    <w:p w:rsidR="00C21372" w:rsidRPr="00222308" w:rsidRDefault="00AB1371" w:rsidP="0035590C">
      <w:pPr>
        <w:pStyle w:val="NormalnyWeb"/>
        <w:numPr>
          <w:ilvl w:val="0"/>
          <w:numId w:val="17"/>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Ośrodek i mediator nie ponoszą wobec stron odpowiedzialności za działania związane z postępowaniem mediacyjnym toczącym się według postanowień niniejszego Regulaminu, poza zakresem określonym w ustępie poprzedzającym.</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Opłaty i koszty</w:t>
      </w:r>
    </w:p>
    <w:p w:rsidR="00C7283B"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Opłaty z tytułu postępowania mediacyjnego prowadzonego przez Ośrodek obejmują:</w:t>
      </w:r>
    </w:p>
    <w:p w:rsidR="00B979A2" w:rsidRPr="00222308" w:rsidRDefault="00AB1371" w:rsidP="0035590C">
      <w:pPr>
        <w:pStyle w:val="NormalnyWeb"/>
        <w:numPr>
          <w:ilvl w:val="0"/>
          <w:numId w:val="19"/>
        </w:numPr>
        <w:spacing w:before="60" w:beforeAutospacing="0" w:after="0" w:afterAutospacing="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opłatę rejestracyjna;</w:t>
      </w:r>
    </w:p>
    <w:p w:rsidR="001D2B56" w:rsidRPr="00222308" w:rsidRDefault="00AB1371" w:rsidP="0035590C">
      <w:pPr>
        <w:pStyle w:val="NormalnyWeb"/>
        <w:numPr>
          <w:ilvl w:val="0"/>
          <w:numId w:val="19"/>
        </w:numPr>
        <w:spacing w:before="60" w:beforeAutospacing="0" w:after="0" w:afterAutospacing="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opłatę mediacyjną;</w:t>
      </w:r>
    </w:p>
    <w:p w:rsidR="00C21372" w:rsidRPr="00222308" w:rsidRDefault="00AB1371" w:rsidP="0035590C">
      <w:pPr>
        <w:pStyle w:val="NormalnyWeb"/>
        <w:numPr>
          <w:ilvl w:val="0"/>
          <w:numId w:val="19"/>
        </w:numPr>
        <w:spacing w:before="60" w:beforeAutospacing="0" w:after="0" w:afterAutospacing="0" w:line="276" w:lineRule="auto"/>
        <w:ind w:left="709"/>
        <w:jc w:val="both"/>
        <w:rPr>
          <w:rFonts w:ascii="Bookman Old Style" w:hAnsi="Bookman Old Style"/>
          <w:sz w:val="22"/>
          <w:szCs w:val="22"/>
        </w:rPr>
      </w:pPr>
      <w:r w:rsidRPr="00AB1371">
        <w:rPr>
          <w:rFonts w:ascii="Bookman Old Style" w:hAnsi="Bookman Old Style"/>
          <w:color w:val="000000"/>
          <w:sz w:val="22"/>
          <w:szCs w:val="22"/>
        </w:rPr>
        <w:t>wydatki.</w:t>
      </w:r>
    </w:p>
    <w:p w:rsidR="00C21372"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Rozpatrywane są jedynie wnioski, w odniesieniu do których wniesione zostały wymagane opłaty: rejestracyjna i mediacyjna.</w:t>
      </w:r>
    </w:p>
    <w:p w:rsidR="00C21372"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Obowiązek uiszczenia opłaty rejestracyjnej w wysokości określonej w Załączniku nr 1 do  Regulaminu spoczywa na stronie wnoszącej wniosek, o ile strony nie postanowiły inaczej. W przypadku gdy wniosek składają wspólnie strony – obowiązek uiszczenia opłaty spoczywa solidarnie na stronach.</w:t>
      </w:r>
    </w:p>
    <w:p w:rsidR="00C21372"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Jeśli wniosek o przeprowadzenie postępowania mediacyjnego nie został prawidłowo opłacony Kierownik wzywa do uiszczenia opłaty rejestracyjnej w terminie 7 dni pod rygorem pozostawienia wniosku bez rozpoznania.</w:t>
      </w:r>
    </w:p>
    <w:p w:rsidR="005F0443"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O ile strony nie umówiły się na piśmie inaczej, każda ze stron jest zobowiązana wpłacić przed rozpoczęciem pierwszej sesji mediacyjnej połowę opłaty mediacyjnej </w:t>
      </w:r>
      <w:r w:rsidRPr="00AB1371">
        <w:rPr>
          <w:rFonts w:ascii="Bookman Old Style" w:hAnsi="Bookman Old Style"/>
          <w:color w:val="000000"/>
          <w:sz w:val="22"/>
          <w:szCs w:val="22"/>
        </w:rPr>
        <w:br/>
        <w:t>w wysokości określonej Załączniku nr 1 do Regulaminu.</w:t>
      </w:r>
    </w:p>
    <w:p w:rsidR="005F0443" w:rsidRPr="00222308" w:rsidRDefault="00AB1371" w:rsidP="0035590C">
      <w:pPr>
        <w:pStyle w:val="NormalnyWeb"/>
        <w:spacing w:before="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Regulacje powyższe odnoszą się do spraw o prawa majątkowe, w których możliwe jest ustalenie wartości przedmiotu sporu – Załącznik nr 1 do Regulaminu Ośrodka Mediacyjnego - § 3 ust. 1 lit. a</w:t>
      </w:r>
      <w:r w:rsidR="00327C55">
        <w:rPr>
          <w:rFonts w:ascii="Bookman Old Style" w:hAnsi="Bookman Old Style"/>
          <w:color w:val="000000"/>
          <w:sz w:val="22"/>
          <w:szCs w:val="22"/>
        </w:rPr>
        <w:t>.</w:t>
      </w:r>
    </w:p>
    <w:p w:rsidR="006A65DF"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O ile strony nie umówiły się na piśmie inaczej, każda ze stron jest zobowiązana wpłacić przed rozpoczęciem pierwszej sesji mediacyjnej zaliczkę na opłatę mediacyjną w kwocie min. 400zł.  Po zakończeniu mediacji zaliczka, o której mowa powyżej zostanie w terminie 14 dni rozliczona zgodnie z zasadami określonymi w § 3 </w:t>
      </w:r>
      <w:r w:rsidR="00327C55">
        <w:rPr>
          <w:rFonts w:ascii="Bookman Old Style" w:hAnsi="Bookman Old Style"/>
          <w:color w:val="000000"/>
          <w:sz w:val="22"/>
          <w:szCs w:val="22"/>
        </w:rPr>
        <w:t>ust.</w:t>
      </w:r>
      <w:r w:rsidRPr="00AB1371">
        <w:rPr>
          <w:rFonts w:ascii="Bookman Old Style" w:hAnsi="Bookman Old Style"/>
          <w:color w:val="000000"/>
          <w:sz w:val="22"/>
          <w:szCs w:val="22"/>
        </w:rPr>
        <w:t xml:space="preserve"> 1 </w:t>
      </w:r>
      <w:r w:rsidR="00327C55">
        <w:rPr>
          <w:rFonts w:ascii="Bookman Old Style" w:hAnsi="Bookman Old Style"/>
          <w:color w:val="000000"/>
          <w:sz w:val="22"/>
          <w:szCs w:val="22"/>
        </w:rPr>
        <w:br/>
      </w:r>
      <w:r w:rsidRPr="00AB1371">
        <w:rPr>
          <w:rFonts w:ascii="Bookman Old Style" w:hAnsi="Bookman Old Style"/>
          <w:color w:val="000000"/>
          <w:sz w:val="22"/>
          <w:szCs w:val="22"/>
        </w:rPr>
        <w:t>lit. b - Załącznika nr 1  do Regulaminu Ośrodka Mediacyjnego.</w:t>
      </w:r>
    </w:p>
    <w:p w:rsidR="00EF2642" w:rsidRPr="00222308" w:rsidRDefault="00AB1371" w:rsidP="0035590C">
      <w:pPr>
        <w:pStyle w:val="NormalnyWeb"/>
        <w:spacing w:before="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Regulacje powyższe odnoszą się do spraw o prawa majątkowe i inne, w których nie można ustalić  wartości przedmiotu sporu – Załącznik nr 1  do Regulaminu Ośrodka Mediacyjnego - § 3 ust. 1 lit. b.</w:t>
      </w:r>
    </w:p>
    <w:p w:rsidR="00C21372"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W wypadku braku prawidłowego opłacenia opłaty mediacyjnej / zaliczki na opłatę mediacyjną, w pełnej wysokości przed terminem rozpoczęcia pierwszej sesji mediacyjnej, Kierownik zwraca wniosek oraz uiszczone części opłaty mediacyjnej.</w:t>
      </w:r>
    </w:p>
    <w:p w:rsidR="00C21372"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W przypadku spraw skierowanych do mediacji przez sąd strony ponoszą opłaty zgodnie z właściwym w tym względzie rozporządzeniem lub innymi powszechnie obowiązującymi przepisami.</w:t>
      </w:r>
    </w:p>
    <w:p w:rsidR="006814C1" w:rsidRPr="00222308" w:rsidRDefault="00AB1371" w:rsidP="0035590C">
      <w:pPr>
        <w:pStyle w:val="NormalnyWeb"/>
        <w:numPr>
          <w:ilvl w:val="0"/>
          <w:numId w:val="18"/>
        </w:numPr>
        <w:spacing w:before="120" w:beforeAutospacing="0" w:after="0" w:afterAutospacing="0" w:line="276" w:lineRule="auto"/>
        <w:ind w:left="426"/>
        <w:jc w:val="both"/>
        <w:rPr>
          <w:rFonts w:ascii="Bookman Old Style" w:hAnsi="Bookman Old Style"/>
          <w:sz w:val="22"/>
          <w:szCs w:val="22"/>
        </w:rPr>
      </w:pPr>
      <w:r w:rsidRPr="00AB1371">
        <w:rPr>
          <w:rFonts w:ascii="Bookman Old Style" w:hAnsi="Bookman Old Style"/>
          <w:color w:val="000000"/>
          <w:sz w:val="22"/>
          <w:szCs w:val="22"/>
        </w:rPr>
        <w:t xml:space="preserve">W szczególnie uzasadnionych przypadkach Kierownik Ośrodka Mediacji, na wniosek stron może wyrazić zgodę na przeprowadzenie postępowania mediacyjnego </w:t>
      </w:r>
      <w:r w:rsidRPr="00AB1371">
        <w:rPr>
          <w:rFonts w:ascii="Bookman Old Style" w:hAnsi="Bookman Old Style"/>
          <w:color w:val="000000"/>
          <w:sz w:val="22"/>
          <w:szCs w:val="22"/>
        </w:rPr>
        <w:br/>
        <w:t xml:space="preserve">bez pobierania opłaty rejestracyjnej lub opłaty mediacyjnej, bądź obu. Nie zwalnia </w:t>
      </w:r>
      <w:r w:rsidRPr="00AB1371">
        <w:rPr>
          <w:rFonts w:ascii="Bookman Old Style" w:hAnsi="Bookman Old Style"/>
          <w:color w:val="000000"/>
          <w:sz w:val="22"/>
          <w:szCs w:val="22"/>
        </w:rPr>
        <w:br/>
        <w:t>to jednak stron z obowiązku pokrycia wydatków, o ile faktycznie miały miejsce.</w:t>
      </w:r>
    </w:p>
    <w:p w:rsidR="009C3814"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b/>
          <w:color w:val="000000"/>
          <w:sz w:val="22"/>
          <w:szCs w:val="22"/>
        </w:rPr>
      </w:pPr>
      <w:r w:rsidRPr="00AB1371">
        <w:rPr>
          <w:rFonts w:ascii="Bookman Old Style" w:hAnsi="Bookman Old Style"/>
          <w:b/>
          <w:color w:val="000000"/>
          <w:sz w:val="22"/>
          <w:szCs w:val="22"/>
        </w:rPr>
        <w:t>Organizacja pracy Ośrodka Mediacji</w:t>
      </w:r>
    </w:p>
    <w:p w:rsidR="009C3814" w:rsidRPr="0035590C" w:rsidRDefault="00AB1371" w:rsidP="0035590C">
      <w:pPr>
        <w:numPr>
          <w:ilvl w:val="0"/>
          <w:numId w:val="31"/>
        </w:numPr>
        <w:spacing w:before="12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Ośrodek Mediacji reprezentuje na zewnątrz oraz kieruje jego pracami Kierownik Ośrodka Mediacji.</w:t>
      </w:r>
    </w:p>
    <w:p w:rsidR="009C3814" w:rsidRPr="0035590C" w:rsidRDefault="00AB1371" w:rsidP="0035590C">
      <w:pPr>
        <w:numPr>
          <w:ilvl w:val="0"/>
          <w:numId w:val="31"/>
        </w:numPr>
        <w:spacing w:before="12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Kierownik Ośrodka Mediacji powoływany jest uchwałą Rady Okręgowej Izby Radców Prawnych we Wrocławiu. </w:t>
      </w:r>
    </w:p>
    <w:p w:rsidR="009C3814" w:rsidRPr="0035590C" w:rsidRDefault="00AB1371" w:rsidP="0035590C">
      <w:pPr>
        <w:numPr>
          <w:ilvl w:val="0"/>
          <w:numId w:val="31"/>
        </w:numPr>
        <w:spacing w:before="12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Do obowiązków Kierownika  w szczególności należy:</w:t>
      </w:r>
    </w:p>
    <w:p w:rsidR="009C381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przedstawianie Radzie Okręgowej Izby Radców Prawnych we Wrocławiu projektów zmian niniejszego Regulaminu, a także wskazywanie na konieczność podjęcia innych niezbędnych uchwał związanych z działalnością Ośrodek Mediacji;</w:t>
      </w:r>
    </w:p>
    <w:p w:rsidR="009C381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 xml:space="preserve">wykonywanie uchwał Rady oraz Prezydium Okręgowej Izby Radców Prawnych </w:t>
      </w:r>
      <w:r w:rsidRPr="00AB1371">
        <w:rPr>
          <w:rFonts w:ascii="Bookman Old Style" w:hAnsi="Bookman Old Style"/>
          <w:color w:val="000000"/>
          <w:sz w:val="22"/>
          <w:szCs w:val="22"/>
        </w:rPr>
        <w:br/>
        <w:t>we Wrocławiu dotyczących Ośrodka Mediacji;</w:t>
      </w:r>
    </w:p>
    <w:p w:rsidR="009C381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opracowywanie wzorów wniosków stosowanych w postępowaniu przed Ośrodkiem Mediacji;</w:t>
      </w:r>
    </w:p>
    <w:p w:rsidR="006532E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prowadzenie repertorium i dziennika spraw;</w:t>
      </w:r>
    </w:p>
    <w:p w:rsidR="006532E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prowadzenie Listy mediatorów;</w:t>
      </w:r>
    </w:p>
    <w:p w:rsidR="006532E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prowadzenie terminowej korespondencji między Ośrodkiem Mediacji i stronami postępowania mediacyjnego oraz prawidłowe pobieranie i ewidencjonowanie opłat;</w:t>
      </w:r>
    </w:p>
    <w:p w:rsidR="006532E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przechowywanie protokołów i innej dokumentacji związanej z postępowaniami prowadzonymi przez mediatorów Ośrodka Mediacji;</w:t>
      </w:r>
    </w:p>
    <w:p w:rsidR="006532E4" w:rsidRPr="0035590C" w:rsidRDefault="00AB1371" w:rsidP="00327C55">
      <w:pPr>
        <w:numPr>
          <w:ilvl w:val="1"/>
          <w:numId w:val="32"/>
        </w:numPr>
        <w:spacing w:before="6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odmawianie przyjęcia wniosków o przeprowadzenie mediacji.</w:t>
      </w:r>
    </w:p>
    <w:p w:rsidR="009C3814" w:rsidRPr="0035590C" w:rsidRDefault="00AB1371" w:rsidP="0035590C">
      <w:pPr>
        <w:numPr>
          <w:ilvl w:val="0"/>
          <w:numId w:val="31"/>
        </w:numPr>
        <w:spacing w:before="120" w:after="5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Kierownik Ośrodka Mediacji może wydawać zarządzenia, wewnętrzne regulaminy oraz inne akty prawa wewnętrznego.</w:t>
      </w:r>
    </w:p>
    <w:p w:rsidR="00E82D8F" w:rsidRDefault="00AB1371" w:rsidP="0035590C">
      <w:pPr>
        <w:numPr>
          <w:ilvl w:val="0"/>
          <w:numId w:val="31"/>
        </w:numPr>
        <w:spacing w:before="120" w:after="5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W przypadku czasowej niemożności wykonywania przez Kierownika Ośrodka Mediacji jego obowiązków Prezydium</w:t>
      </w:r>
      <w:r w:rsidR="00222308" w:rsidRPr="0035590C">
        <w:rPr>
          <w:rFonts w:ascii="Bookman Old Style" w:hAnsi="Bookman Old Style"/>
          <w:color w:val="000000"/>
          <w:sz w:val="22"/>
          <w:szCs w:val="22"/>
        </w:rPr>
        <w:t xml:space="preserve"> Rady Izby Radców Prawnych we Wrocławiu</w:t>
      </w:r>
      <w:r w:rsidR="00E82D8F" w:rsidRPr="0035590C">
        <w:rPr>
          <w:rFonts w:ascii="Bookman Old Style" w:hAnsi="Bookman Old Style"/>
          <w:color w:val="000000"/>
          <w:sz w:val="22"/>
          <w:szCs w:val="22"/>
        </w:rPr>
        <w:t xml:space="preserve"> </w:t>
      </w:r>
      <w:r w:rsidR="00292D87" w:rsidRPr="0035590C">
        <w:rPr>
          <w:rFonts w:ascii="Bookman Old Style" w:hAnsi="Bookman Old Style"/>
          <w:color w:val="000000"/>
          <w:sz w:val="22"/>
          <w:szCs w:val="22"/>
        </w:rPr>
        <w:t>wskaże</w:t>
      </w:r>
      <w:r w:rsidR="00E82D8F" w:rsidRPr="0035590C">
        <w:rPr>
          <w:rFonts w:ascii="Bookman Old Style" w:hAnsi="Bookman Old Style"/>
          <w:color w:val="000000"/>
          <w:sz w:val="22"/>
          <w:szCs w:val="22"/>
        </w:rPr>
        <w:t xml:space="preserve"> osobę</w:t>
      </w:r>
      <w:r w:rsidR="00292D87" w:rsidRPr="0035590C">
        <w:rPr>
          <w:rFonts w:ascii="Bookman Old Style" w:hAnsi="Bookman Old Style"/>
          <w:color w:val="000000"/>
          <w:sz w:val="22"/>
          <w:szCs w:val="22"/>
        </w:rPr>
        <w:t xml:space="preserve"> z listy mediatorów</w:t>
      </w:r>
      <w:r w:rsidR="00E82D8F" w:rsidRPr="0035590C">
        <w:rPr>
          <w:rFonts w:ascii="Bookman Old Style" w:hAnsi="Bookman Old Style"/>
          <w:color w:val="000000"/>
          <w:sz w:val="22"/>
          <w:szCs w:val="22"/>
        </w:rPr>
        <w:t xml:space="preserve"> zastępującą </w:t>
      </w:r>
      <w:r w:rsidR="00292D87" w:rsidRPr="0035590C">
        <w:rPr>
          <w:rFonts w:ascii="Bookman Old Style" w:hAnsi="Bookman Old Style"/>
          <w:color w:val="000000"/>
          <w:sz w:val="22"/>
          <w:szCs w:val="22"/>
        </w:rPr>
        <w:t>Kierownika.</w:t>
      </w:r>
      <w:r w:rsidRPr="00AB1371">
        <w:rPr>
          <w:rFonts w:ascii="Bookman Old Style" w:hAnsi="Bookman Old Style"/>
          <w:color w:val="000000"/>
          <w:sz w:val="22"/>
          <w:szCs w:val="22"/>
        </w:rPr>
        <w:t xml:space="preserve"> </w:t>
      </w:r>
    </w:p>
    <w:p w:rsidR="00C21372" w:rsidRPr="00222308" w:rsidRDefault="00AB1371" w:rsidP="0035590C">
      <w:pPr>
        <w:pStyle w:val="NormalnyWeb"/>
        <w:numPr>
          <w:ilvl w:val="0"/>
          <w:numId w:val="2"/>
        </w:numPr>
        <w:spacing w:before="240" w:beforeAutospacing="0" w:after="0" w:afterAutospacing="0" w:line="276" w:lineRule="auto"/>
        <w:ind w:left="0" w:firstLine="0"/>
        <w:jc w:val="center"/>
        <w:rPr>
          <w:rFonts w:ascii="Bookman Old Style" w:hAnsi="Bookman Old Style"/>
          <w:sz w:val="22"/>
          <w:szCs w:val="22"/>
        </w:rPr>
      </w:pPr>
      <w:r>
        <w:rPr>
          <w:rStyle w:val="Pogrubienie"/>
          <w:rFonts w:ascii="Bookman Old Style" w:hAnsi="Bookman Old Style"/>
          <w:color w:val="000000"/>
          <w:sz w:val="22"/>
          <w:szCs w:val="22"/>
        </w:rPr>
        <w:t>Postanowienia końcowe</w:t>
      </w:r>
    </w:p>
    <w:p w:rsidR="00014C69" w:rsidRPr="00222308" w:rsidRDefault="00AB1371" w:rsidP="0035590C">
      <w:pPr>
        <w:pStyle w:val="NormalnyWeb"/>
        <w:numPr>
          <w:ilvl w:val="0"/>
          <w:numId w:val="21"/>
        </w:numPr>
        <w:spacing w:before="120" w:beforeAutospacing="0" w:after="0" w:afterAutospacing="0" w:line="276" w:lineRule="auto"/>
        <w:ind w:left="426"/>
        <w:jc w:val="both"/>
        <w:rPr>
          <w:rFonts w:ascii="Bookman Old Style" w:hAnsi="Bookman Old Style"/>
          <w:color w:val="000000"/>
          <w:sz w:val="22"/>
          <w:szCs w:val="22"/>
        </w:rPr>
      </w:pPr>
      <w:r w:rsidRPr="00AB1371">
        <w:rPr>
          <w:rFonts w:ascii="Bookman Old Style" w:hAnsi="Bookman Old Style"/>
          <w:color w:val="000000"/>
          <w:sz w:val="22"/>
          <w:szCs w:val="22"/>
        </w:rPr>
        <w:t xml:space="preserve">Przepisy niniejszego Regulaminu stosuje się odpowiednio do postępowania mediacyjnego: </w:t>
      </w:r>
    </w:p>
    <w:p w:rsidR="00014C69" w:rsidRPr="00222308" w:rsidRDefault="00AB1371" w:rsidP="0035590C">
      <w:pPr>
        <w:pStyle w:val="NormalnyWeb"/>
        <w:numPr>
          <w:ilvl w:val="0"/>
          <w:numId w:val="23"/>
        </w:numPr>
        <w:spacing w:before="60" w:beforeAutospacing="0" w:after="0" w:afterAutospacing="0" w:line="276" w:lineRule="auto"/>
        <w:ind w:left="709"/>
        <w:jc w:val="both"/>
        <w:rPr>
          <w:rFonts w:ascii="Bookman Old Style" w:hAnsi="Bookman Old Style"/>
          <w:color w:val="000000"/>
          <w:sz w:val="22"/>
          <w:szCs w:val="22"/>
        </w:rPr>
      </w:pPr>
      <w:r w:rsidRPr="00AB1371">
        <w:rPr>
          <w:rFonts w:ascii="Bookman Old Style" w:hAnsi="Bookman Old Style"/>
          <w:color w:val="000000"/>
          <w:sz w:val="22"/>
          <w:szCs w:val="22"/>
        </w:rPr>
        <w:t>w którym biorą udział więcej niż dwie strony;</w:t>
      </w:r>
    </w:p>
    <w:p w:rsidR="00C21372" w:rsidRPr="00222308" w:rsidRDefault="00AB1371" w:rsidP="0035590C">
      <w:pPr>
        <w:pStyle w:val="NormalnyWeb"/>
        <w:numPr>
          <w:ilvl w:val="0"/>
          <w:numId w:val="23"/>
        </w:numPr>
        <w:spacing w:before="60" w:beforeAutospacing="0" w:after="0" w:afterAutospacing="0" w:line="276" w:lineRule="auto"/>
        <w:ind w:left="709"/>
        <w:jc w:val="both"/>
        <w:rPr>
          <w:rFonts w:ascii="Bookman Old Style" w:hAnsi="Bookman Old Style"/>
          <w:sz w:val="22"/>
          <w:szCs w:val="22"/>
        </w:rPr>
      </w:pPr>
      <w:r w:rsidRPr="00AB1371">
        <w:rPr>
          <w:rFonts w:ascii="Bookman Old Style" w:hAnsi="Bookman Old Style"/>
          <w:color w:val="000000"/>
          <w:sz w:val="22"/>
          <w:szCs w:val="22"/>
        </w:rPr>
        <w:t>w którym strony lub Kierownik, za zgodą stron, uznają za uzasadnione wyznaczenie więcej niż jednego mediatora.</w:t>
      </w:r>
    </w:p>
    <w:p w:rsidR="00014C69" w:rsidRPr="00222308" w:rsidRDefault="00AB1371" w:rsidP="0035590C">
      <w:pPr>
        <w:pStyle w:val="NormalnyWeb"/>
        <w:numPr>
          <w:ilvl w:val="0"/>
          <w:numId w:val="21"/>
        </w:numPr>
        <w:spacing w:before="120" w:beforeAutospacing="0" w:after="0" w:afterAutospacing="0" w:line="276" w:lineRule="auto"/>
        <w:ind w:left="426"/>
        <w:jc w:val="both"/>
        <w:rPr>
          <w:rFonts w:ascii="Bookman Old Style" w:hAnsi="Bookman Old Style"/>
          <w:color w:val="000000"/>
          <w:sz w:val="22"/>
          <w:szCs w:val="22"/>
        </w:rPr>
      </w:pPr>
      <w:bookmarkStart w:id="0" w:name="_GoBack"/>
      <w:bookmarkEnd w:id="0"/>
      <w:r w:rsidRPr="00AB1371">
        <w:rPr>
          <w:rFonts w:ascii="Bookman Old Style" w:hAnsi="Bookman Old Style"/>
          <w:color w:val="000000"/>
          <w:sz w:val="22"/>
          <w:szCs w:val="22"/>
        </w:rPr>
        <w:t>Niniejszy Regulamin stanowi załącznik do uchwały nr</w:t>
      </w:r>
      <w:r w:rsidR="0035590C">
        <w:rPr>
          <w:rFonts w:ascii="Bookman Old Style" w:hAnsi="Bookman Old Style"/>
          <w:color w:val="000000"/>
          <w:sz w:val="22"/>
          <w:szCs w:val="22"/>
        </w:rPr>
        <w:t xml:space="preserve"> </w:t>
      </w:r>
      <w:r w:rsidR="00327C55">
        <w:rPr>
          <w:rFonts w:ascii="Bookman Old Style" w:hAnsi="Bookman Old Style"/>
          <w:color w:val="000000"/>
          <w:sz w:val="22"/>
          <w:szCs w:val="22"/>
        </w:rPr>
        <w:t>56</w:t>
      </w:r>
      <w:r w:rsidR="0035590C">
        <w:rPr>
          <w:rFonts w:ascii="Bookman Old Style" w:hAnsi="Bookman Old Style"/>
          <w:color w:val="000000"/>
          <w:sz w:val="22"/>
          <w:szCs w:val="22"/>
        </w:rPr>
        <w:t>/2014</w:t>
      </w:r>
      <w:r w:rsidR="00C43384" w:rsidRPr="00222308">
        <w:rPr>
          <w:rFonts w:ascii="Bookman Old Style" w:hAnsi="Bookman Old Style"/>
          <w:color w:val="000000"/>
          <w:sz w:val="22"/>
          <w:szCs w:val="22"/>
        </w:rPr>
        <w:t xml:space="preserve"> </w:t>
      </w:r>
      <w:r w:rsidR="0035590C" w:rsidRPr="00222308">
        <w:rPr>
          <w:rFonts w:ascii="Bookman Old Style" w:hAnsi="Bookman Old Style"/>
          <w:color w:val="000000"/>
          <w:sz w:val="22"/>
          <w:szCs w:val="22"/>
        </w:rPr>
        <w:t>Rad</w:t>
      </w:r>
      <w:r w:rsidR="0035590C">
        <w:rPr>
          <w:rFonts w:ascii="Bookman Old Style" w:hAnsi="Bookman Old Style"/>
          <w:color w:val="000000"/>
          <w:sz w:val="22"/>
          <w:szCs w:val="22"/>
        </w:rPr>
        <w:t>y</w:t>
      </w:r>
      <w:r w:rsidR="0035590C" w:rsidRPr="00222308">
        <w:rPr>
          <w:rFonts w:ascii="Bookman Old Style" w:hAnsi="Bookman Old Style"/>
          <w:color w:val="000000"/>
          <w:sz w:val="22"/>
          <w:szCs w:val="22"/>
        </w:rPr>
        <w:t xml:space="preserve"> Okręgowej Izby Radców Prawnych we Wrocławiu z </w:t>
      </w:r>
      <w:r w:rsidR="00C43384" w:rsidRPr="00222308">
        <w:rPr>
          <w:rFonts w:ascii="Bookman Old Style" w:hAnsi="Bookman Old Style"/>
          <w:color w:val="000000"/>
          <w:sz w:val="22"/>
          <w:szCs w:val="22"/>
        </w:rPr>
        <w:t xml:space="preserve">dnia </w:t>
      </w:r>
      <w:r w:rsidR="00341058" w:rsidRPr="00222308">
        <w:rPr>
          <w:rFonts w:ascii="Bookman Old Style" w:hAnsi="Bookman Old Style"/>
          <w:color w:val="000000"/>
          <w:sz w:val="22"/>
          <w:szCs w:val="22"/>
        </w:rPr>
        <w:t>11 lutego 2014</w:t>
      </w:r>
      <w:r w:rsidR="00100A02" w:rsidRPr="00222308">
        <w:rPr>
          <w:rFonts w:ascii="Bookman Old Style" w:hAnsi="Bookman Old Style"/>
          <w:color w:val="000000"/>
          <w:sz w:val="22"/>
          <w:szCs w:val="22"/>
        </w:rPr>
        <w:t xml:space="preserve"> </w:t>
      </w:r>
      <w:r w:rsidR="00341058" w:rsidRPr="00222308">
        <w:rPr>
          <w:rFonts w:ascii="Bookman Old Style" w:hAnsi="Bookman Old Style"/>
          <w:color w:val="000000"/>
          <w:sz w:val="22"/>
          <w:szCs w:val="22"/>
        </w:rPr>
        <w:t xml:space="preserve">r. </w:t>
      </w:r>
      <w:r w:rsidR="008246DC" w:rsidRPr="00222308">
        <w:rPr>
          <w:rFonts w:ascii="Bookman Old Style" w:hAnsi="Bookman Old Style"/>
          <w:color w:val="000000"/>
          <w:sz w:val="22"/>
          <w:szCs w:val="22"/>
        </w:rPr>
        <w:t xml:space="preserve">o powołaniu Ośrodka Mediacji </w:t>
      </w:r>
      <w:r w:rsidR="00EF2642" w:rsidRPr="00222308">
        <w:rPr>
          <w:rFonts w:ascii="Bookman Old Style" w:hAnsi="Bookman Old Style"/>
          <w:color w:val="000000"/>
          <w:sz w:val="22"/>
          <w:szCs w:val="22"/>
        </w:rPr>
        <w:t xml:space="preserve"> przy Okręgowej Iz</w:t>
      </w:r>
      <w:r w:rsidR="00341058" w:rsidRPr="00222308">
        <w:rPr>
          <w:rFonts w:ascii="Bookman Old Style" w:hAnsi="Bookman Old Style"/>
          <w:color w:val="000000"/>
          <w:sz w:val="22"/>
          <w:szCs w:val="22"/>
        </w:rPr>
        <w:t>by Radców Prawnych we Wrocławiu.</w:t>
      </w:r>
    </w:p>
    <w:sectPr w:rsidR="00014C69" w:rsidRPr="00222308" w:rsidSect="00E63023">
      <w:footerReference w:type="even" r:id="rId8"/>
      <w:footerReference w:type="default" r:id="rId9"/>
      <w:pgSz w:w="11906" w:h="16838"/>
      <w:pgMar w:top="1134" w:right="1134" w:bottom="851" w:left="1134"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AB" w:rsidRDefault="009130AB">
      <w:r>
        <w:separator/>
      </w:r>
    </w:p>
  </w:endnote>
  <w:endnote w:type="continuationSeparator" w:id="0">
    <w:p w:rsidR="009130AB" w:rsidRDefault="00913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F2" w:rsidRDefault="00CB1B4D" w:rsidP="00FD0BFA">
    <w:pPr>
      <w:pStyle w:val="Stopka"/>
      <w:framePr w:wrap="around" w:vAnchor="text" w:hAnchor="margin" w:xAlign="center" w:y="1"/>
      <w:rPr>
        <w:rStyle w:val="Numerstrony"/>
      </w:rPr>
    </w:pPr>
    <w:r>
      <w:rPr>
        <w:rStyle w:val="Numerstrony"/>
      </w:rPr>
      <w:fldChar w:fldCharType="begin"/>
    </w:r>
    <w:r w:rsidR="00E533F2">
      <w:rPr>
        <w:rStyle w:val="Numerstrony"/>
      </w:rPr>
      <w:instrText xml:space="preserve">PAGE  </w:instrText>
    </w:r>
    <w:r>
      <w:rPr>
        <w:rStyle w:val="Numerstrony"/>
      </w:rPr>
      <w:fldChar w:fldCharType="end"/>
    </w:r>
  </w:p>
  <w:p w:rsidR="00E533F2" w:rsidRDefault="00E533F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02" w:rsidRPr="006B7602" w:rsidRDefault="006B7602" w:rsidP="006B7602">
    <w:pPr>
      <w:pStyle w:val="NormalnyWeb"/>
      <w:pBdr>
        <w:bottom w:val="thinThickSmallGap" w:sz="12" w:space="1" w:color="002060"/>
      </w:pBdr>
      <w:tabs>
        <w:tab w:val="center" w:pos="4819"/>
      </w:tabs>
      <w:spacing w:before="0" w:beforeAutospacing="0" w:after="0" w:afterAutospacing="0" w:line="276" w:lineRule="auto"/>
      <w:rPr>
        <w:rStyle w:val="Pogrubienie"/>
        <w:rFonts w:ascii="Bookman Old Style" w:hAnsi="Bookman Old Style"/>
        <w:b w:val="0"/>
        <w:i/>
        <w:color w:val="000000"/>
        <w:sz w:val="2"/>
        <w:szCs w:val="2"/>
      </w:rPr>
    </w:pPr>
  </w:p>
  <w:p w:rsidR="006B7602" w:rsidRDefault="006B7602" w:rsidP="006B7602">
    <w:pPr>
      <w:pStyle w:val="NormalnyWeb"/>
      <w:tabs>
        <w:tab w:val="center" w:pos="4819"/>
      </w:tabs>
      <w:spacing w:before="0" w:beforeAutospacing="0" w:after="0" w:afterAutospacing="0" w:line="276" w:lineRule="auto"/>
      <w:rPr>
        <w:rStyle w:val="Pogrubienie"/>
        <w:rFonts w:ascii="Bookman Old Style" w:hAnsi="Bookman Old Style"/>
        <w:b w:val="0"/>
        <w:i/>
        <w:color w:val="000000"/>
        <w:sz w:val="16"/>
        <w:szCs w:val="16"/>
      </w:rPr>
    </w:pPr>
    <w:r w:rsidRPr="00C54950">
      <w:rPr>
        <w:rStyle w:val="Pogrubienie"/>
        <w:rFonts w:ascii="Bookman Old Style" w:hAnsi="Bookman Old Style"/>
        <w:b w:val="0"/>
        <w:i/>
        <w:color w:val="000000"/>
        <w:sz w:val="16"/>
        <w:szCs w:val="16"/>
      </w:rPr>
      <w:t xml:space="preserve">Załącznik do uchwały z </w:t>
    </w:r>
    <w:r>
      <w:rPr>
        <w:rStyle w:val="Pogrubienie"/>
        <w:rFonts w:ascii="Bookman Old Style" w:hAnsi="Bookman Old Style"/>
        <w:b w:val="0"/>
        <w:i/>
        <w:color w:val="000000"/>
        <w:sz w:val="16"/>
        <w:szCs w:val="16"/>
      </w:rPr>
      <w:t>11-02-</w:t>
    </w:r>
    <w:r w:rsidRPr="00C54950">
      <w:rPr>
        <w:rStyle w:val="Pogrubienie"/>
        <w:rFonts w:ascii="Bookman Old Style" w:hAnsi="Bookman Old Style"/>
        <w:b w:val="0"/>
        <w:i/>
        <w:color w:val="000000"/>
        <w:sz w:val="16"/>
        <w:szCs w:val="16"/>
      </w:rPr>
      <w:t xml:space="preserve"> 2014 r. Rady </w:t>
    </w:r>
    <w:r>
      <w:rPr>
        <w:rStyle w:val="Pogrubienie"/>
        <w:rFonts w:ascii="Bookman Old Style" w:hAnsi="Bookman Old Style"/>
        <w:b w:val="0"/>
        <w:i/>
        <w:color w:val="000000"/>
        <w:sz w:val="16"/>
        <w:szCs w:val="16"/>
      </w:rPr>
      <w:t>OIRP w</w:t>
    </w:r>
    <w:r w:rsidRPr="00C54950">
      <w:rPr>
        <w:rStyle w:val="Pogrubienie"/>
        <w:rFonts w:ascii="Bookman Old Style" w:hAnsi="Bookman Old Style"/>
        <w:b w:val="0"/>
        <w:i/>
        <w:color w:val="000000"/>
        <w:sz w:val="16"/>
        <w:szCs w:val="16"/>
      </w:rPr>
      <w:t>e Wrocławiu</w:t>
    </w:r>
  </w:p>
  <w:p w:rsidR="006B7602" w:rsidRDefault="006B7602" w:rsidP="006B7602">
    <w:pPr>
      <w:pStyle w:val="Stopka"/>
    </w:pPr>
    <w:r w:rsidRPr="00C54950">
      <w:rPr>
        <w:rStyle w:val="Pogrubienie"/>
        <w:rFonts w:ascii="Bookman Old Style" w:hAnsi="Bookman Old Style"/>
        <w:b w:val="0"/>
        <w:i/>
        <w:color w:val="000000"/>
        <w:sz w:val="16"/>
        <w:szCs w:val="16"/>
      </w:rPr>
      <w:t>Regulamin Ośrodka Mediacji</w:t>
    </w:r>
    <w:r>
      <w:rPr>
        <w:rStyle w:val="Pogrubienie"/>
        <w:rFonts w:ascii="Bookman Old Style" w:hAnsi="Bookman Old Style"/>
        <w:b w:val="0"/>
        <w:i/>
        <w:color w:val="000000"/>
        <w:sz w:val="16"/>
        <w:szCs w:val="16"/>
      </w:rPr>
      <w:t xml:space="preserve"> </w:t>
    </w:r>
    <w:r>
      <w:rPr>
        <w:rStyle w:val="Pogrubienie"/>
        <w:b w:val="0"/>
        <w:i/>
        <w:sz w:val="16"/>
        <w:szCs w:val="16"/>
      </w:rPr>
      <w:t>p</w:t>
    </w:r>
    <w:r w:rsidRPr="00C54950">
      <w:rPr>
        <w:rStyle w:val="Pogrubienie"/>
        <w:b w:val="0"/>
        <w:i/>
        <w:sz w:val="16"/>
        <w:szCs w:val="16"/>
      </w:rPr>
      <w:t xml:space="preserve">rzy </w:t>
    </w:r>
    <w:r>
      <w:rPr>
        <w:rStyle w:val="Pogrubienie"/>
        <w:b w:val="0"/>
        <w:i/>
        <w:sz w:val="16"/>
        <w:szCs w:val="16"/>
      </w:rPr>
      <w:t>OIRP we</w:t>
    </w:r>
    <w:r w:rsidRPr="00C54950">
      <w:rPr>
        <w:rStyle w:val="Pogrubienie"/>
        <w:b w:val="0"/>
        <w:i/>
        <w:sz w:val="16"/>
        <w:szCs w:val="16"/>
      </w:rPr>
      <w:t xml:space="preserve"> Wrocławiu</w:t>
    </w:r>
  </w:p>
  <w:p w:rsidR="006B7602" w:rsidRPr="006B7602" w:rsidRDefault="00CB1B4D">
    <w:pPr>
      <w:pStyle w:val="Stopka"/>
      <w:jc w:val="center"/>
      <w:rPr>
        <w:rFonts w:ascii="Bookman Old Style" w:hAnsi="Bookman Old Style"/>
        <w:sz w:val="16"/>
        <w:szCs w:val="16"/>
      </w:rPr>
    </w:pPr>
    <w:r w:rsidRPr="006B7602">
      <w:rPr>
        <w:rFonts w:ascii="Bookman Old Style" w:hAnsi="Bookman Old Style"/>
        <w:sz w:val="16"/>
        <w:szCs w:val="16"/>
      </w:rPr>
      <w:fldChar w:fldCharType="begin"/>
    </w:r>
    <w:r w:rsidR="006B7602" w:rsidRPr="006B7602">
      <w:rPr>
        <w:rFonts w:ascii="Bookman Old Style" w:hAnsi="Bookman Old Style"/>
        <w:sz w:val="16"/>
        <w:szCs w:val="16"/>
      </w:rPr>
      <w:instrText>PAGE</w:instrText>
    </w:r>
    <w:r w:rsidRPr="006B7602">
      <w:rPr>
        <w:rFonts w:ascii="Bookman Old Style" w:hAnsi="Bookman Old Style"/>
        <w:sz w:val="16"/>
        <w:szCs w:val="16"/>
      </w:rPr>
      <w:fldChar w:fldCharType="separate"/>
    </w:r>
    <w:r w:rsidR="00127D21">
      <w:rPr>
        <w:rFonts w:ascii="Bookman Old Style" w:hAnsi="Bookman Old Style"/>
        <w:noProof/>
        <w:sz w:val="16"/>
        <w:szCs w:val="16"/>
      </w:rPr>
      <w:t>8</w:t>
    </w:r>
    <w:r w:rsidRPr="006B7602">
      <w:rPr>
        <w:rFonts w:ascii="Bookman Old Style" w:hAnsi="Bookman Old Style"/>
        <w:sz w:val="16"/>
        <w:szCs w:val="16"/>
      </w:rPr>
      <w:fldChar w:fldCharType="end"/>
    </w:r>
    <w:r w:rsidR="006B7602">
      <w:rPr>
        <w:rFonts w:ascii="Bookman Old Style" w:hAnsi="Bookman Old Style"/>
        <w:sz w:val="16"/>
        <w:szCs w:val="16"/>
      </w:rPr>
      <w:t>/</w:t>
    </w:r>
    <w:r w:rsidRPr="006B7602">
      <w:rPr>
        <w:rFonts w:ascii="Bookman Old Style" w:hAnsi="Bookman Old Style"/>
        <w:sz w:val="16"/>
        <w:szCs w:val="16"/>
      </w:rPr>
      <w:fldChar w:fldCharType="begin"/>
    </w:r>
    <w:r w:rsidR="006B7602" w:rsidRPr="006B7602">
      <w:rPr>
        <w:rFonts w:ascii="Bookman Old Style" w:hAnsi="Bookman Old Style"/>
        <w:sz w:val="16"/>
        <w:szCs w:val="16"/>
      </w:rPr>
      <w:instrText>NUMPAGES</w:instrText>
    </w:r>
    <w:r w:rsidRPr="006B7602">
      <w:rPr>
        <w:rFonts w:ascii="Bookman Old Style" w:hAnsi="Bookman Old Style"/>
        <w:sz w:val="16"/>
        <w:szCs w:val="16"/>
      </w:rPr>
      <w:fldChar w:fldCharType="separate"/>
    </w:r>
    <w:r w:rsidR="00127D21">
      <w:rPr>
        <w:rFonts w:ascii="Bookman Old Style" w:hAnsi="Bookman Old Style"/>
        <w:noProof/>
        <w:sz w:val="16"/>
        <w:szCs w:val="16"/>
      </w:rPr>
      <w:t>8</w:t>
    </w:r>
    <w:r w:rsidRPr="006B7602">
      <w:rPr>
        <w:rFonts w:ascii="Bookman Old Style" w:hAnsi="Bookman Old Style"/>
        <w:sz w:val="16"/>
        <w:szCs w:val="16"/>
      </w:rPr>
      <w:fldChar w:fldCharType="end"/>
    </w:r>
  </w:p>
  <w:p w:rsidR="00C54950" w:rsidRPr="00C54950" w:rsidRDefault="00C54950" w:rsidP="00C54950">
    <w:pPr>
      <w:pStyle w:val="NormalnyWeb"/>
      <w:tabs>
        <w:tab w:val="center" w:pos="4819"/>
      </w:tabs>
      <w:spacing w:before="0" w:beforeAutospacing="0" w:after="0" w:afterAutospacing="0" w:line="276" w:lineRule="auto"/>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AB" w:rsidRDefault="009130AB">
      <w:r>
        <w:separator/>
      </w:r>
    </w:p>
  </w:footnote>
  <w:footnote w:type="continuationSeparator" w:id="0">
    <w:p w:rsidR="009130AB" w:rsidRDefault="00913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361"/>
    <w:multiLevelType w:val="hybridMultilevel"/>
    <w:tmpl w:val="0D303B2C"/>
    <w:lvl w:ilvl="0" w:tplc="7A1CEA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6447B"/>
    <w:multiLevelType w:val="hybridMultilevel"/>
    <w:tmpl w:val="EF9A7E7A"/>
    <w:lvl w:ilvl="0" w:tplc="0415000F">
      <w:start w:val="1"/>
      <w:numFmt w:val="decimal"/>
      <w:lvlText w:val="%1."/>
      <w:lvlJc w:val="left"/>
      <w:pPr>
        <w:ind w:left="720" w:hanging="360"/>
      </w:pPr>
    </w:lvl>
    <w:lvl w:ilvl="1" w:tplc="5F222C24">
      <w:start w:val="1"/>
      <w:numFmt w:val="decimal"/>
      <w:lvlText w:val="%2."/>
      <w:lvlJc w:val="left"/>
      <w:pPr>
        <w:ind w:left="1440" w:hanging="360"/>
      </w:pPr>
      <w:rPr>
        <w:rFonts w:hint="default"/>
        <w:b/>
      </w:rPr>
    </w:lvl>
    <w:lvl w:ilvl="2" w:tplc="2F8A10C4">
      <w:start w:val="1"/>
      <w:numFmt w:val="lowerLetter"/>
      <w:lvlText w:val="%3)"/>
      <w:lvlJc w:val="left"/>
      <w:pPr>
        <w:ind w:left="2745" w:hanging="765"/>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93194F"/>
    <w:multiLevelType w:val="multilevel"/>
    <w:tmpl w:val="4EC07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2E1C90"/>
    <w:multiLevelType w:val="hybridMultilevel"/>
    <w:tmpl w:val="0922A7D6"/>
    <w:lvl w:ilvl="0" w:tplc="02A24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107968"/>
    <w:multiLevelType w:val="hybridMultilevel"/>
    <w:tmpl w:val="B5725CC0"/>
    <w:lvl w:ilvl="0" w:tplc="70E22426">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3139B5"/>
    <w:multiLevelType w:val="hybridMultilevel"/>
    <w:tmpl w:val="59209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7D9C6DDE">
      <w:start w:val="1"/>
      <w:numFmt w:val="lowerLetter"/>
      <w:lvlText w:val="%3)"/>
      <w:lvlJc w:val="left"/>
      <w:pPr>
        <w:ind w:left="606"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2B615F"/>
    <w:multiLevelType w:val="hybridMultilevel"/>
    <w:tmpl w:val="98BCDC58"/>
    <w:lvl w:ilvl="0" w:tplc="9A5A1D6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5106C6"/>
    <w:multiLevelType w:val="hybridMultilevel"/>
    <w:tmpl w:val="FACE5306"/>
    <w:lvl w:ilvl="0" w:tplc="02A24618">
      <w:start w:val="1"/>
      <w:numFmt w:val="decimal"/>
      <w:lvlText w:val="%1."/>
      <w:lvlJc w:val="left"/>
      <w:pPr>
        <w:ind w:left="720" w:hanging="360"/>
      </w:pPr>
      <w:rPr>
        <w:rFonts w:hint="default"/>
        <w:b/>
      </w:rPr>
    </w:lvl>
    <w:lvl w:ilvl="1" w:tplc="83EC8BC8">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81516"/>
    <w:multiLevelType w:val="hybridMultilevel"/>
    <w:tmpl w:val="1FB25DC6"/>
    <w:lvl w:ilvl="0" w:tplc="2AD8FD0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B0936D6"/>
    <w:multiLevelType w:val="multilevel"/>
    <w:tmpl w:val="FD50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003A1"/>
    <w:multiLevelType w:val="hybridMultilevel"/>
    <w:tmpl w:val="D49AA35E"/>
    <w:lvl w:ilvl="0" w:tplc="225CA736">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3746C7"/>
    <w:multiLevelType w:val="hybridMultilevel"/>
    <w:tmpl w:val="21307F7A"/>
    <w:lvl w:ilvl="0" w:tplc="7A1CEA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3B1C78"/>
    <w:multiLevelType w:val="multilevel"/>
    <w:tmpl w:val="CF465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3257FF"/>
    <w:multiLevelType w:val="hybridMultilevel"/>
    <w:tmpl w:val="7F685DCA"/>
    <w:lvl w:ilvl="0" w:tplc="C04CC9A6">
      <w:start w:val="1"/>
      <w:numFmt w:val="decimal"/>
      <w:lvlText w:val="§ %1."/>
      <w:lvlJc w:val="left"/>
      <w:pPr>
        <w:ind w:left="2204" w:hanging="360"/>
      </w:pPr>
      <w:rPr>
        <w:rFonts w:hint="default"/>
        <w:b/>
      </w:rPr>
    </w:lvl>
    <w:lvl w:ilvl="1" w:tplc="66DC9AC4">
      <w:start w:val="1"/>
      <w:numFmt w:val="decimal"/>
      <w:lvlText w:val="%2."/>
      <w:lvlJc w:val="left"/>
      <w:pPr>
        <w:ind w:left="1695" w:hanging="615"/>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CB5C81"/>
    <w:multiLevelType w:val="hybridMultilevel"/>
    <w:tmpl w:val="364C558E"/>
    <w:lvl w:ilvl="0" w:tplc="96EEAD0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CD14D2"/>
    <w:multiLevelType w:val="hybridMultilevel"/>
    <w:tmpl w:val="DA56C45A"/>
    <w:lvl w:ilvl="0" w:tplc="A724BBA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AE5FD8"/>
    <w:multiLevelType w:val="hybridMultilevel"/>
    <w:tmpl w:val="5AD06BCE"/>
    <w:lvl w:ilvl="0" w:tplc="02A24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C42D91"/>
    <w:multiLevelType w:val="hybridMultilevel"/>
    <w:tmpl w:val="ACE0950C"/>
    <w:lvl w:ilvl="0" w:tplc="7A1CEAAC">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5C532A25"/>
    <w:multiLevelType w:val="hybridMultilevel"/>
    <w:tmpl w:val="FC923700"/>
    <w:lvl w:ilvl="0" w:tplc="CC72C254">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2655F5"/>
    <w:multiLevelType w:val="hybridMultilevel"/>
    <w:tmpl w:val="D2A80A2E"/>
    <w:lvl w:ilvl="0" w:tplc="02A24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FB0FE7"/>
    <w:multiLevelType w:val="hybridMultilevel"/>
    <w:tmpl w:val="A790BB1C"/>
    <w:lvl w:ilvl="0" w:tplc="7A1CEA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C3010E"/>
    <w:multiLevelType w:val="hybridMultilevel"/>
    <w:tmpl w:val="6EEA8202"/>
    <w:lvl w:ilvl="0" w:tplc="43B00D04">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1D124A"/>
    <w:multiLevelType w:val="hybridMultilevel"/>
    <w:tmpl w:val="CCC071C2"/>
    <w:lvl w:ilvl="0" w:tplc="02A2461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3E7374"/>
    <w:multiLevelType w:val="multilevel"/>
    <w:tmpl w:val="13B8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4955C8"/>
    <w:multiLevelType w:val="hybridMultilevel"/>
    <w:tmpl w:val="14C05E50"/>
    <w:lvl w:ilvl="0" w:tplc="A9361506">
      <w:start w:val="1"/>
      <w:numFmt w:val="decimal"/>
      <w:lvlText w:val="%1"/>
      <w:lvlJc w:val="left"/>
      <w:pPr>
        <w:ind w:left="930" w:hanging="57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1C4164"/>
    <w:multiLevelType w:val="hybridMultilevel"/>
    <w:tmpl w:val="B43A834A"/>
    <w:lvl w:ilvl="0" w:tplc="02A24618">
      <w:start w:val="1"/>
      <w:numFmt w:val="decimal"/>
      <w:lvlText w:val="%1."/>
      <w:lvlJc w:val="left"/>
      <w:pPr>
        <w:ind w:left="720" w:hanging="360"/>
      </w:pPr>
      <w:rPr>
        <w:rFonts w:hint="default"/>
        <w:b/>
      </w:r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0F3F4F"/>
    <w:multiLevelType w:val="multilevel"/>
    <w:tmpl w:val="DB6C3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230877"/>
    <w:multiLevelType w:val="hybridMultilevel"/>
    <w:tmpl w:val="24621EA2"/>
    <w:lvl w:ilvl="0" w:tplc="02A24618">
      <w:start w:val="1"/>
      <w:numFmt w:val="decimal"/>
      <w:lvlText w:val="%1."/>
      <w:lvlJc w:val="left"/>
      <w:pPr>
        <w:ind w:left="720" w:hanging="360"/>
      </w:pPr>
      <w:rPr>
        <w:rFonts w:hint="default"/>
        <w:b/>
      </w:rPr>
    </w:lvl>
    <w:lvl w:ilvl="1" w:tplc="B79A291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4B1CA0"/>
    <w:multiLevelType w:val="hybridMultilevel"/>
    <w:tmpl w:val="C114B9E6"/>
    <w:lvl w:ilvl="0" w:tplc="2B34F3DC">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7DE046F7"/>
    <w:multiLevelType w:val="hybridMultilevel"/>
    <w:tmpl w:val="55CA8778"/>
    <w:lvl w:ilvl="0" w:tplc="02A2461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FC73A82"/>
    <w:multiLevelType w:val="hybridMultilevel"/>
    <w:tmpl w:val="9FEC9E80"/>
    <w:lvl w:ilvl="0" w:tplc="72A8F97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FB2319"/>
    <w:multiLevelType w:val="hybridMultilevel"/>
    <w:tmpl w:val="58D07678"/>
    <w:lvl w:ilvl="0" w:tplc="7A1CEAAC">
      <w:start w:val="1"/>
      <w:numFmt w:val="lowerLetter"/>
      <w:lvlText w:val="%1)"/>
      <w:lvlJc w:val="left"/>
      <w:pPr>
        <w:ind w:left="2340" w:hanging="360"/>
      </w:pPr>
      <w:rPr>
        <w:rFonts w:hint="default"/>
        <w:b/>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4"/>
  </w:num>
  <w:num w:numId="2">
    <w:abstractNumId w:val="13"/>
  </w:num>
  <w:num w:numId="3">
    <w:abstractNumId w:val="1"/>
  </w:num>
  <w:num w:numId="4">
    <w:abstractNumId w:val="5"/>
  </w:num>
  <w:num w:numId="5">
    <w:abstractNumId w:val="20"/>
  </w:num>
  <w:num w:numId="6">
    <w:abstractNumId w:val="30"/>
  </w:num>
  <w:num w:numId="7">
    <w:abstractNumId w:val="3"/>
  </w:num>
  <w:num w:numId="8">
    <w:abstractNumId w:val="16"/>
  </w:num>
  <w:num w:numId="9">
    <w:abstractNumId w:val="8"/>
  </w:num>
  <w:num w:numId="10">
    <w:abstractNumId w:val="15"/>
  </w:num>
  <w:num w:numId="11">
    <w:abstractNumId w:val="28"/>
  </w:num>
  <w:num w:numId="12">
    <w:abstractNumId w:val="18"/>
  </w:num>
  <w:num w:numId="13">
    <w:abstractNumId w:val="14"/>
  </w:num>
  <w:num w:numId="14">
    <w:abstractNumId w:val="21"/>
  </w:num>
  <w:num w:numId="15">
    <w:abstractNumId w:val="4"/>
  </w:num>
  <w:num w:numId="16">
    <w:abstractNumId w:val="6"/>
  </w:num>
  <w:num w:numId="17">
    <w:abstractNumId w:val="10"/>
  </w:num>
  <w:num w:numId="18">
    <w:abstractNumId w:val="19"/>
  </w:num>
  <w:num w:numId="19">
    <w:abstractNumId w:val="17"/>
  </w:num>
  <w:num w:numId="20">
    <w:abstractNumId w:val="22"/>
  </w:num>
  <w:num w:numId="21">
    <w:abstractNumId w:val="29"/>
  </w:num>
  <w:num w:numId="22">
    <w:abstractNumId w:val="0"/>
  </w:num>
  <w:num w:numId="23">
    <w:abstractNumId w:val="31"/>
  </w:num>
  <w:num w:numId="24">
    <w:abstractNumId w:val="11"/>
  </w:num>
  <w:num w:numId="25">
    <w:abstractNumId w:val="27"/>
  </w:num>
  <w:num w:numId="26">
    <w:abstractNumId w:val="9"/>
  </w:num>
  <w:num w:numId="27">
    <w:abstractNumId w:val="2"/>
  </w:num>
  <w:num w:numId="28">
    <w:abstractNumId w:val="23"/>
  </w:num>
  <w:num w:numId="29">
    <w:abstractNumId w:val="26"/>
  </w:num>
  <w:num w:numId="30">
    <w:abstractNumId w:val="12"/>
  </w:num>
  <w:num w:numId="31">
    <w:abstractNumId w:val="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stylePaneFormatFilter w:val="3F01"/>
  <w:defaultTabStop w:val="708"/>
  <w:hyphenationZone w:val="425"/>
  <w:drawingGridHorizontalSpacing w:val="120"/>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C21372"/>
    <w:rsid w:val="00001337"/>
    <w:rsid w:val="000042FC"/>
    <w:rsid w:val="000135A5"/>
    <w:rsid w:val="00014C69"/>
    <w:rsid w:val="00100A02"/>
    <w:rsid w:val="00127D21"/>
    <w:rsid w:val="001421B8"/>
    <w:rsid w:val="001748E6"/>
    <w:rsid w:val="001D2B56"/>
    <w:rsid w:val="002133A7"/>
    <w:rsid w:val="0021354E"/>
    <w:rsid w:val="002145E4"/>
    <w:rsid w:val="00222308"/>
    <w:rsid w:val="002923A9"/>
    <w:rsid w:val="00292D87"/>
    <w:rsid w:val="002C3B5E"/>
    <w:rsid w:val="00327C55"/>
    <w:rsid w:val="00333745"/>
    <w:rsid w:val="00341058"/>
    <w:rsid w:val="00351DA0"/>
    <w:rsid w:val="0035590C"/>
    <w:rsid w:val="00356106"/>
    <w:rsid w:val="00367798"/>
    <w:rsid w:val="0038015A"/>
    <w:rsid w:val="003A2D5F"/>
    <w:rsid w:val="003B1D7A"/>
    <w:rsid w:val="003C2333"/>
    <w:rsid w:val="003E2183"/>
    <w:rsid w:val="003E765D"/>
    <w:rsid w:val="00416D05"/>
    <w:rsid w:val="004254B6"/>
    <w:rsid w:val="00426A2F"/>
    <w:rsid w:val="004943A8"/>
    <w:rsid w:val="00542E24"/>
    <w:rsid w:val="0058647E"/>
    <w:rsid w:val="005F0443"/>
    <w:rsid w:val="006532E4"/>
    <w:rsid w:val="006814C1"/>
    <w:rsid w:val="00692305"/>
    <w:rsid w:val="006A65DF"/>
    <w:rsid w:val="006B7602"/>
    <w:rsid w:val="006E64A3"/>
    <w:rsid w:val="00707B1A"/>
    <w:rsid w:val="007337A1"/>
    <w:rsid w:val="00733E1A"/>
    <w:rsid w:val="007A58B2"/>
    <w:rsid w:val="007E25F3"/>
    <w:rsid w:val="008246DC"/>
    <w:rsid w:val="0086046E"/>
    <w:rsid w:val="008614EB"/>
    <w:rsid w:val="008770AB"/>
    <w:rsid w:val="008775F3"/>
    <w:rsid w:val="008A10E9"/>
    <w:rsid w:val="008D4FA2"/>
    <w:rsid w:val="009130AB"/>
    <w:rsid w:val="00955C49"/>
    <w:rsid w:val="00955F02"/>
    <w:rsid w:val="00977E13"/>
    <w:rsid w:val="009B1604"/>
    <w:rsid w:val="009C3814"/>
    <w:rsid w:val="00A457C5"/>
    <w:rsid w:val="00A646EB"/>
    <w:rsid w:val="00A71F89"/>
    <w:rsid w:val="00AB1371"/>
    <w:rsid w:val="00AC30F4"/>
    <w:rsid w:val="00B27E98"/>
    <w:rsid w:val="00B56DC8"/>
    <w:rsid w:val="00B95AA7"/>
    <w:rsid w:val="00B979A2"/>
    <w:rsid w:val="00C10284"/>
    <w:rsid w:val="00C21372"/>
    <w:rsid w:val="00C43384"/>
    <w:rsid w:val="00C54950"/>
    <w:rsid w:val="00C5565A"/>
    <w:rsid w:val="00C7283B"/>
    <w:rsid w:val="00CB1B4D"/>
    <w:rsid w:val="00CB6693"/>
    <w:rsid w:val="00CC208D"/>
    <w:rsid w:val="00D022CA"/>
    <w:rsid w:val="00D33BB0"/>
    <w:rsid w:val="00DA27C8"/>
    <w:rsid w:val="00E013AE"/>
    <w:rsid w:val="00E078CA"/>
    <w:rsid w:val="00E1554C"/>
    <w:rsid w:val="00E24042"/>
    <w:rsid w:val="00E4101E"/>
    <w:rsid w:val="00E47A6A"/>
    <w:rsid w:val="00E533F2"/>
    <w:rsid w:val="00E63023"/>
    <w:rsid w:val="00E82D8F"/>
    <w:rsid w:val="00EE5465"/>
    <w:rsid w:val="00EF2642"/>
    <w:rsid w:val="00F04F06"/>
    <w:rsid w:val="00F955A1"/>
    <w:rsid w:val="00FB7007"/>
    <w:rsid w:val="00FD0BFA"/>
    <w:rsid w:val="00FF53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35A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21372"/>
    <w:pPr>
      <w:spacing w:before="100" w:beforeAutospacing="1" w:after="100" w:afterAutospacing="1"/>
    </w:pPr>
  </w:style>
  <w:style w:type="character" w:styleId="Pogrubienie">
    <w:name w:val="Strong"/>
    <w:basedOn w:val="Domylnaczcionkaakapitu"/>
    <w:qFormat/>
    <w:rsid w:val="00C21372"/>
    <w:rPr>
      <w:b/>
      <w:bCs/>
    </w:rPr>
  </w:style>
  <w:style w:type="paragraph" w:styleId="Stopka">
    <w:name w:val="footer"/>
    <w:basedOn w:val="Normalny"/>
    <w:link w:val="StopkaZnak"/>
    <w:uiPriority w:val="99"/>
    <w:rsid w:val="00C21372"/>
    <w:pPr>
      <w:tabs>
        <w:tab w:val="center" w:pos="4536"/>
        <w:tab w:val="right" w:pos="9072"/>
      </w:tabs>
    </w:pPr>
  </w:style>
  <w:style w:type="character" w:styleId="Numerstrony">
    <w:name w:val="page number"/>
    <w:basedOn w:val="Domylnaczcionkaakapitu"/>
    <w:rsid w:val="00C21372"/>
  </w:style>
  <w:style w:type="paragraph" w:styleId="Tekstprzypisukocowego">
    <w:name w:val="endnote text"/>
    <w:basedOn w:val="Normalny"/>
    <w:semiHidden/>
    <w:rsid w:val="00426A2F"/>
    <w:rPr>
      <w:sz w:val="20"/>
      <w:szCs w:val="20"/>
    </w:rPr>
  </w:style>
  <w:style w:type="character" w:styleId="Odwoanieprzypisukocowego">
    <w:name w:val="endnote reference"/>
    <w:basedOn w:val="Domylnaczcionkaakapitu"/>
    <w:semiHidden/>
    <w:rsid w:val="00426A2F"/>
    <w:rPr>
      <w:vertAlign w:val="superscript"/>
    </w:rPr>
  </w:style>
  <w:style w:type="paragraph" w:styleId="Nagwek">
    <w:name w:val="header"/>
    <w:basedOn w:val="Normalny"/>
    <w:link w:val="NagwekZnak"/>
    <w:rsid w:val="00C54950"/>
    <w:pPr>
      <w:tabs>
        <w:tab w:val="center" w:pos="4536"/>
        <w:tab w:val="right" w:pos="9072"/>
      </w:tabs>
    </w:pPr>
  </w:style>
  <w:style w:type="character" w:customStyle="1" w:styleId="NagwekZnak">
    <w:name w:val="Nagłówek Znak"/>
    <w:basedOn w:val="Domylnaczcionkaakapitu"/>
    <w:link w:val="Nagwek"/>
    <w:rsid w:val="00C54950"/>
    <w:rPr>
      <w:sz w:val="24"/>
      <w:szCs w:val="24"/>
    </w:rPr>
  </w:style>
  <w:style w:type="character" w:customStyle="1" w:styleId="StopkaZnak">
    <w:name w:val="Stopka Znak"/>
    <w:basedOn w:val="Domylnaczcionkaakapitu"/>
    <w:link w:val="Stopka"/>
    <w:uiPriority w:val="99"/>
    <w:rsid w:val="006B7602"/>
    <w:rPr>
      <w:sz w:val="24"/>
      <w:szCs w:val="24"/>
    </w:rPr>
  </w:style>
  <w:style w:type="paragraph" w:styleId="Tekstdymka">
    <w:name w:val="Balloon Text"/>
    <w:basedOn w:val="Normalny"/>
    <w:link w:val="TekstdymkaZnak"/>
    <w:rsid w:val="003E765D"/>
    <w:rPr>
      <w:rFonts w:ascii="Tahoma" w:hAnsi="Tahoma" w:cs="Tahoma"/>
      <w:sz w:val="16"/>
      <w:szCs w:val="16"/>
    </w:rPr>
  </w:style>
  <w:style w:type="character" w:customStyle="1" w:styleId="TekstdymkaZnak">
    <w:name w:val="Tekst dymka Znak"/>
    <w:basedOn w:val="Domylnaczcionkaakapitu"/>
    <w:link w:val="Tekstdymka"/>
    <w:rsid w:val="003E7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35A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21372"/>
    <w:pPr>
      <w:spacing w:before="100" w:beforeAutospacing="1" w:after="100" w:afterAutospacing="1"/>
    </w:pPr>
  </w:style>
  <w:style w:type="character" w:styleId="Pogrubienie">
    <w:name w:val="Strong"/>
    <w:basedOn w:val="Domylnaczcionkaakapitu"/>
    <w:qFormat/>
    <w:rsid w:val="00C21372"/>
    <w:rPr>
      <w:b/>
      <w:bCs/>
    </w:rPr>
  </w:style>
  <w:style w:type="paragraph" w:styleId="Stopka">
    <w:name w:val="footer"/>
    <w:basedOn w:val="Normalny"/>
    <w:link w:val="StopkaZnak"/>
    <w:uiPriority w:val="99"/>
    <w:rsid w:val="00C21372"/>
    <w:pPr>
      <w:tabs>
        <w:tab w:val="center" w:pos="4536"/>
        <w:tab w:val="right" w:pos="9072"/>
      </w:tabs>
    </w:pPr>
  </w:style>
  <w:style w:type="character" w:styleId="Numerstrony">
    <w:name w:val="page number"/>
    <w:basedOn w:val="Domylnaczcionkaakapitu"/>
    <w:rsid w:val="00C21372"/>
  </w:style>
  <w:style w:type="paragraph" w:styleId="Tekstprzypisukocowego">
    <w:name w:val="endnote text"/>
    <w:basedOn w:val="Normalny"/>
    <w:semiHidden/>
    <w:rsid w:val="00426A2F"/>
    <w:rPr>
      <w:sz w:val="20"/>
      <w:szCs w:val="20"/>
    </w:rPr>
  </w:style>
  <w:style w:type="character" w:styleId="Odwoanieprzypisukocowego">
    <w:name w:val="endnote reference"/>
    <w:basedOn w:val="Domylnaczcionkaakapitu"/>
    <w:semiHidden/>
    <w:rsid w:val="00426A2F"/>
    <w:rPr>
      <w:vertAlign w:val="superscript"/>
    </w:rPr>
  </w:style>
  <w:style w:type="paragraph" w:styleId="Nagwek">
    <w:name w:val="header"/>
    <w:basedOn w:val="Normalny"/>
    <w:link w:val="NagwekZnak"/>
    <w:rsid w:val="00C54950"/>
    <w:pPr>
      <w:tabs>
        <w:tab w:val="center" w:pos="4536"/>
        <w:tab w:val="right" w:pos="9072"/>
      </w:tabs>
    </w:pPr>
  </w:style>
  <w:style w:type="character" w:customStyle="1" w:styleId="NagwekZnak">
    <w:name w:val="Nagłówek Znak"/>
    <w:basedOn w:val="Domylnaczcionkaakapitu"/>
    <w:link w:val="Nagwek"/>
    <w:rsid w:val="00C54950"/>
    <w:rPr>
      <w:sz w:val="24"/>
      <w:szCs w:val="24"/>
    </w:rPr>
  </w:style>
  <w:style w:type="character" w:customStyle="1" w:styleId="StopkaZnak">
    <w:name w:val="Stopka Znak"/>
    <w:basedOn w:val="Domylnaczcionkaakapitu"/>
    <w:link w:val="Stopka"/>
    <w:uiPriority w:val="99"/>
    <w:rsid w:val="006B7602"/>
    <w:rPr>
      <w:sz w:val="24"/>
      <w:szCs w:val="24"/>
    </w:rPr>
  </w:style>
  <w:style w:type="paragraph" w:styleId="Tekstdymka">
    <w:name w:val="Balloon Text"/>
    <w:basedOn w:val="Normalny"/>
    <w:link w:val="TekstdymkaZnak"/>
    <w:rsid w:val="003E765D"/>
    <w:rPr>
      <w:rFonts w:ascii="Tahoma" w:hAnsi="Tahoma" w:cs="Tahoma"/>
      <w:sz w:val="16"/>
      <w:szCs w:val="16"/>
    </w:rPr>
  </w:style>
  <w:style w:type="character" w:customStyle="1" w:styleId="TekstdymkaZnak">
    <w:name w:val="Tekst dymka Znak"/>
    <w:basedOn w:val="Domylnaczcionkaakapitu"/>
    <w:link w:val="Tekstdymka"/>
    <w:rsid w:val="003E7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803126">
      <w:bodyDiv w:val="1"/>
      <w:marLeft w:val="0"/>
      <w:marRight w:val="0"/>
      <w:marTop w:val="0"/>
      <w:marBottom w:val="0"/>
      <w:divBdr>
        <w:top w:val="none" w:sz="0" w:space="0" w:color="auto"/>
        <w:left w:val="none" w:sz="0" w:space="0" w:color="auto"/>
        <w:bottom w:val="none" w:sz="0" w:space="0" w:color="auto"/>
        <w:right w:val="none" w:sz="0" w:space="0" w:color="auto"/>
      </w:divBdr>
    </w:div>
    <w:div w:id="1273629554">
      <w:bodyDiv w:val="1"/>
      <w:marLeft w:val="0"/>
      <w:marRight w:val="0"/>
      <w:marTop w:val="0"/>
      <w:marBottom w:val="0"/>
      <w:divBdr>
        <w:top w:val="none" w:sz="0" w:space="0" w:color="auto"/>
        <w:left w:val="none" w:sz="0" w:space="0" w:color="auto"/>
        <w:bottom w:val="none" w:sz="0" w:space="0" w:color="auto"/>
        <w:right w:val="none" w:sz="0" w:space="0" w:color="auto"/>
      </w:divBdr>
      <w:divsChild>
        <w:div w:id="1422137885">
          <w:marLeft w:val="0"/>
          <w:marRight w:val="0"/>
          <w:marTop w:val="0"/>
          <w:marBottom w:val="0"/>
          <w:divBdr>
            <w:top w:val="none" w:sz="0" w:space="0" w:color="auto"/>
            <w:left w:val="none" w:sz="0" w:space="0" w:color="auto"/>
            <w:bottom w:val="none" w:sz="0" w:space="0" w:color="auto"/>
            <w:right w:val="none" w:sz="0" w:space="0" w:color="auto"/>
          </w:divBdr>
          <w:divsChild>
            <w:div w:id="1075129042">
              <w:marLeft w:val="0"/>
              <w:marRight w:val="0"/>
              <w:marTop w:val="0"/>
              <w:marBottom w:val="0"/>
              <w:divBdr>
                <w:top w:val="none" w:sz="0" w:space="0" w:color="auto"/>
                <w:left w:val="none" w:sz="0" w:space="0" w:color="auto"/>
                <w:bottom w:val="none" w:sz="0" w:space="0" w:color="auto"/>
                <w:right w:val="none" w:sz="0" w:space="0" w:color="auto"/>
              </w:divBdr>
              <w:divsChild>
                <w:div w:id="2014647416">
                  <w:marLeft w:val="0"/>
                  <w:marRight w:val="0"/>
                  <w:marTop w:val="0"/>
                  <w:marBottom w:val="0"/>
                  <w:divBdr>
                    <w:top w:val="none" w:sz="0" w:space="0" w:color="auto"/>
                    <w:left w:val="none" w:sz="0" w:space="0" w:color="auto"/>
                    <w:bottom w:val="none" w:sz="0" w:space="0" w:color="auto"/>
                    <w:right w:val="none" w:sz="0" w:space="0" w:color="auto"/>
                  </w:divBdr>
                  <w:divsChild>
                    <w:div w:id="533464114">
                      <w:marLeft w:val="0"/>
                      <w:marRight w:val="0"/>
                      <w:marTop w:val="0"/>
                      <w:marBottom w:val="0"/>
                      <w:divBdr>
                        <w:top w:val="none" w:sz="0" w:space="0" w:color="auto"/>
                        <w:left w:val="none" w:sz="0" w:space="0" w:color="auto"/>
                        <w:bottom w:val="none" w:sz="0" w:space="0" w:color="auto"/>
                        <w:right w:val="none" w:sz="0" w:space="0" w:color="auto"/>
                      </w:divBdr>
                      <w:divsChild>
                        <w:div w:id="364139887">
                          <w:marLeft w:val="0"/>
                          <w:marRight w:val="0"/>
                          <w:marTop w:val="0"/>
                          <w:marBottom w:val="0"/>
                          <w:divBdr>
                            <w:top w:val="none" w:sz="0" w:space="0" w:color="auto"/>
                            <w:left w:val="none" w:sz="0" w:space="0" w:color="auto"/>
                            <w:bottom w:val="none" w:sz="0" w:space="0" w:color="auto"/>
                            <w:right w:val="none" w:sz="0" w:space="0" w:color="auto"/>
                          </w:divBdr>
                          <w:divsChild>
                            <w:div w:id="521939935">
                              <w:marLeft w:val="0"/>
                              <w:marRight w:val="0"/>
                              <w:marTop w:val="0"/>
                              <w:marBottom w:val="0"/>
                              <w:divBdr>
                                <w:top w:val="none" w:sz="0" w:space="0" w:color="auto"/>
                                <w:left w:val="none" w:sz="0" w:space="0" w:color="auto"/>
                                <w:bottom w:val="none" w:sz="0" w:space="0" w:color="auto"/>
                                <w:right w:val="none" w:sz="0" w:space="0" w:color="auto"/>
                              </w:divBdr>
                              <w:divsChild>
                                <w:div w:id="1879588602">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942613">
      <w:bodyDiv w:val="1"/>
      <w:marLeft w:val="0"/>
      <w:marRight w:val="0"/>
      <w:marTop w:val="0"/>
      <w:marBottom w:val="0"/>
      <w:divBdr>
        <w:top w:val="none" w:sz="0" w:space="0" w:color="auto"/>
        <w:left w:val="none" w:sz="0" w:space="0" w:color="auto"/>
        <w:bottom w:val="none" w:sz="0" w:space="0" w:color="auto"/>
        <w:right w:val="none" w:sz="0" w:space="0" w:color="auto"/>
      </w:divBdr>
    </w:div>
    <w:div w:id="2056735170">
      <w:bodyDiv w:val="1"/>
      <w:marLeft w:val="0"/>
      <w:marRight w:val="0"/>
      <w:marTop w:val="0"/>
      <w:marBottom w:val="0"/>
      <w:divBdr>
        <w:top w:val="none" w:sz="0" w:space="0" w:color="auto"/>
        <w:left w:val="none" w:sz="0" w:space="0" w:color="auto"/>
        <w:bottom w:val="none" w:sz="0" w:space="0" w:color="auto"/>
        <w:right w:val="none" w:sz="0" w:space="0" w:color="auto"/>
      </w:divBdr>
    </w:div>
    <w:div w:id="20985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CED81-07FC-4187-A06B-CE94E740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2650</Words>
  <Characters>15905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1</vt:lpstr>
    </vt:vector>
  </TitlesOfParts>
  <Company>Hewlett-Packard Company</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user01_2</dc:creator>
  <cp:lastModifiedBy>r.pr.AK</cp:lastModifiedBy>
  <cp:revision>6</cp:revision>
  <cp:lastPrinted>2014-02-11T14:13:00Z</cp:lastPrinted>
  <dcterms:created xsi:type="dcterms:W3CDTF">2014-02-11T14:09:00Z</dcterms:created>
  <dcterms:modified xsi:type="dcterms:W3CDTF">2014-02-11T16:56:00Z</dcterms:modified>
</cp:coreProperties>
</file>