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2C" w:rsidRPr="00EA3658" w:rsidRDefault="004A4B86" w:rsidP="001D19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</w:t>
      </w:r>
      <w:r w:rsidR="001D1913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KONKURSU </w:t>
      </w:r>
      <w:r w:rsidR="001D1913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8682C" w:rsidRPr="00EA4783">
        <w:rPr>
          <w:rFonts w:ascii="Times New Roman" w:hAnsi="Times New Roman" w:cs="Times New Roman"/>
          <w:b/>
          <w:sz w:val="24"/>
          <w:szCs w:val="24"/>
        </w:rPr>
        <w:t>Nowe technologie na start! Rozpocznij karierę z radcą prawnym!</w:t>
      </w:r>
      <w:r w:rsidR="00F8682C">
        <w:rPr>
          <w:rFonts w:ascii="Times New Roman" w:hAnsi="Times New Roman" w:cs="Times New Roman"/>
          <w:b/>
          <w:sz w:val="24"/>
          <w:szCs w:val="24"/>
        </w:rPr>
        <w:t xml:space="preserve"> 2. Edycja</w:t>
      </w:r>
      <w:r w:rsidR="00F8682C" w:rsidRPr="001D1913" w:rsidDel="00F86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8550FD" w:rsidRDefault="008550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3AB" w:rsidRDefault="004A4B86">
      <w:pPr>
        <w:tabs>
          <w:tab w:val="left" w:pos="953"/>
        </w:tabs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:rsidR="003423AB" w:rsidRDefault="004A4B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ma na celu edukację studentów prawa Wydziału Prawa, Administracji i Ekonomii Uniwersytetu Wrocławskiego z zakresu wybranych zagadnień prawa nowych technologii</w:t>
      </w:r>
      <w:r w:rsidR="00F8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własności intelektualnej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promocję zawodu radcy prawnego jako zawodu otwartego na wyzwa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technologiczne w sferze prawnej.</w:t>
      </w:r>
    </w:p>
    <w:p w:rsidR="003423AB" w:rsidRDefault="004A4B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</w:t>
      </w:r>
      <w:r w:rsidR="00F8682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</w:t>
      </w:r>
      <w:r w:rsidR="00F8682C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Okręgowa Izba Radców Prawnych we Wrocławiu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(zwan</w:t>
      </w:r>
      <w:r w:rsidR="00F8682C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dalej </w:t>
      </w:r>
      <w:r w:rsidR="00F8682C">
        <w:rPr>
          <w:rFonts w:ascii="Times New Roman" w:eastAsia="Times New Roman" w:hAnsi="Times New Roman" w:cs="Times New Roman"/>
          <w:color w:val="000000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„Organizator”).</w:t>
      </w:r>
    </w:p>
    <w:p w:rsidR="003423AB" w:rsidRDefault="004A4B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Konkurs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organizowany na zasadach określonych w niniejszym </w:t>
      </w:r>
      <w:r w:rsidR="00AB2A6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egulaminie oraz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powszechnie obowiązującymi przepisami prawa. </w:t>
      </w:r>
    </w:p>
    <w:p w:rsidR="003423AB" w:rsidRDefault="004A4B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konkursu jest dostępny w siedzibie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Okręgowej Izby Radców Prawnych we Wrocławiu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Pawła Włodkowica 8, 50-072 Wrocław)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oraz na stronie konkursu na portalach społecznościowych Facebook i LinkedIn.</w:t>
      </w:r>
    </w:p>
    <w:p w:rsidR="003423AB" w:rsidRDefault="004A4B86">
      <w:pPr>
        <w:tabs>
          <w:tab w:val="left" w:pos="953"/>
        </w:tabs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2. Warunki uczestnictwa w konkursie</w:t>
      </w:r>
    </w:p>
    <w:p w:rsidR="0004680C" w:rsidRDefault="0004680C" w:rsidP="00046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ma na celu sprawdzenie wiedzy i umiejętności z zakresu prawa nowych technologii</w:t>
      </w:r>
      <w:r w:rsidR="00F86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własności intele</w:t>
      </w:r>
      <w:r w:rsidR="00AB2A6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8682C">
        <w:rPr>
          <w:rFonts w:ascii="Times New Roman" w:eastAsia="Times New Roman" w:hAnsi="Times New Roman" w:cs="Times New Roman"/>
          <w:color w:val="000000"/>
          <w:sz w:val="24"/>
          <w:szCs w:val="24"/>
        </w:rPr>
        <w:t>tualnej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 umożliwić studentom zdobycie pierwszych doświadczeń w kancelarii prawnej.</w:t>
      </w:r>
    </w:p>
    <w:p w:rsidR="003423AB" w:rsidRDefault="004A4B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Uczestnikiem konkursu może zostać każdy student kierunku Prawo na Wydziale Prawa, Administracji i Ekonomii Uniwersytetu Wrocławskiego</w:t>
      </w:r>
      <w:r w:rsidR="001D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D6E23" w:rsidRPr="001D6E23">
        <w:rPr>
          <w:rFonts w:ascii="Times New Roman" w:eastAsia="Times New Roman" w:hAnsi="Times New Roman" w:cs="Times New Roman"/>
          <w:color w:val="000000"/>
          <w:sz w:val="24"/>
          <w:szCs w:val="24"/>
        </w:rPr>
        <w:t>studia jednolite magisterskie</w:t>
      </w:r>
      <w:r w:rsidR="001D6E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który zapoznał się z niniejszym </w:t>
      </w:r>
      <w:r w:rsidR="00163FB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egulaminem i zaakceptował go.</w:t>
      </w:r>
      <w:r w:rsidR="0004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Akceptacja regulaminu </w:t>
      </w:r>
      <w:r w:rsidR="00D3123E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następuje</w:t>
      </w:r>
      <w:r w:rsidR="0004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poprzez przesłanie rozwiąza</w:t>
      </w:r>
      <w:r w:rsidR="00AB2A6A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="002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23E">
        <w:rPr>
          <w:rFonts w:ascii="Times New Roman" w:eastAsia="Times New Roman" w:hAnsi="Times New Roman" w:cs="Times New Roman"/>
          <w:color w:val="000000"/>
          <w:sz w:val="24"/>
          <w:szCs w:val="24"/>
        </w:rPr>
        <w:t>kazus</w:t>
      </w:r>
      <w:r w:rsidR="00AB2A6A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D31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§ 3 ust. 3.</w:t>
      </w:r>
    </w:p>
    <w:p w:rsidR="0004680C" w:rsidRDefault="00D312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wymaga się od uczestników przesłania oddzielnego zgłoszenia do udziału w konkursie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potwierdzeniem uczestnictwa w konkursie jest przesłanie </w:t>
      </w:r>
      <w:r w:rsidRPr="00D3123E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</w:t>
      </w:r>
      <w:r w:rsidR="00AB2A6A"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 w:rsidRPr="00D31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kazus</w:t>
      </w:r>
      <w:r w:rsidR="00AB2A6A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23E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§ 3 ust. 3</w:t>
      </w:r>
      <w:r w:rsidR="00EA3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ze wskazanymi danymi osobowymi.</w:t>
      </w:r>
    </w:p>
    <w:p w:rsidR="003423AB" w:rsidRDefault="004A4B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konkursu można zgłaszać jedynie </w:t>
      </w:r>
      <w:r w:rsidR="0004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przygotowane samodzielnie, których autorem jest osoba zgłaszająca. Każdy </w:t>
      </w:r>
      <w:r w:rsidR="00AB2A6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czestnik konkursu może przesłać jedno zgłoszenie konkursowe.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Autorem zgłoszenia konkursowego może być tylko jedna osoba (wykluczone jest współautorstwo). </w:t>
      </w:r>
    </w:p>
    <w:p w:rsidR="003423AB" w:rsidRDefault="004A4B8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3. Zasady konkursu</w:t>
      </w:r>
    </w:p>
    <w:p w:rsidR="00163FBE" w:rsidRDefault="004A4B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polega na </w:t>
      </w:r>
      <w:r w:rsidR="00163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rozwiązaniu trzech kazusów z zakresu prawa nowych technologii i własności intelektualnej, a każdy kazus posiada po trzy pytania szczegółowe. </w:t>
      </w:r>
      <w:r w:rsidR="008D710A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odpowiedzi na każde z pytań należy wskazać podstawę prawną oraz posłużyć się argumentacją prawną dla uzasadnienia swojego stanowiska. Możliwe jest przytaczanie również literatury naukowej lub orzeczeń sądowych.</w:t>
      </w:r>
    </w:p>
    <w:p w:rsidR="003423AB" w:rsidRDefault="002F0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Treść kazusów</w:t>
      </w:r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zostanie udostępniona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 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D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23A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3423AB" w:rsidRDefault="002F05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Rozwiązania kazusów</w:t>
      </w:r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przesyłać mailowo w formacie </w:t>
      </w:r>
      <w:proofErr w:type="spellStart"/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>.pd</w:t>
      </w:r>
      <w:proofErr w:type="spellEnd"/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na adres: </w:t>
      </w:r>
      <w:hyperlink r:id="rId9">
        <w:r w:rsidR="008D71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wlamik@oirp.wroclaw.pl</w:t>
        </w:r>
      </w:hyperlink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najpóźniej do </w:t>
      </w:r>
      <w:r w:rsidR="00A33A9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kwietnia</w:t>
      </w:r>
      <w:r w:rsidR="008D7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do godz. 23:59. W tytule maila należy umieścić wskazanie: „Zgłoszenie na konkurs”.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Rozwiązanie kazusów</w:t>
      </w:r>
      <w:r w:rsidR="00CA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powinno być oznaczone imieniem i nazwiskiem uczestnika, numerem albumu studenta oraz wskazaniem roku studiów.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Uczestnik powinien ponadto złożyć oświadczenie </w:t>
      </w:r>
      <w:r w:rsidR="00CA3DFC">
        <w:rPr>
          <w:rFonts w:ascii="Times New Roman" w:eastAsia="Times New Roman" w:hAnsi="Times New Roman" w:cs="Times New Roman"/>
          <w:color w:val="000000"/>
          <w:sz w:val="24"/>
          <w:szCs w:val="24"/>
        </w:rPr>
        <w:t>o samodzielności pracy</w:t>
      </w:r>
      <w:r w:rsid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Informacje te powinny być zawarte na pierwszej stronie dokumentu </w:t>
      </w:r>
      <w:proofErr w:type="spellStart"/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>.pd</w:t>
      </w:r>
      <w:proofErr w:type="spellEnd"/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>f, na kolejnych powinno znajdować się rozwiązanie kazus</w:t>
      </w:r>
      <w:r w:rsidR="008D710A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693" w:rsidRDefault="00AB76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otrzymanie </w:t>
      </w:r>
      <w:r w:rsidR="002F058B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rozwiązania kazusów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ciągu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dni roboczych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otrzymania.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braków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formalnych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czestnik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>onkursu wzywany jest do ich uzupełnienia pod rygorem odrzucenia zgłoszenia konkursowego.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braku otrzymania powiadomienia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wpłynięciu </w:t>
      </w:r>
      <w:r w:rsidR="002F058B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rozwiązania kazusów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B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czestnik jest zobowiązany niezwłocznie skontaktować się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</w:t>
      </w:r>
      <w:r w:rsidR="008D710A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3AB" w:rsidRDefault="004A4B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Spośród uczestników konkursu 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wyłoni </w:t>
      </w:r>
      <w:r w:rsidR="008D710A">
        <w:rPr>
          <w:rFonts w:ascii="Times New Roman" w:eastAsia="Times New Roman" w:hAnsi="Times New Roman" w:cs="Times New Roman"/>
          <w:color w:val="000000"/>
          <w:sz w:val="24"/>
          <w:szCs w:val="24"/>
        </w:rPr>
        <w:t>dziesięciu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laureatów, których propozycje rozwiązania kazus</w:t>
      </w:r>
      <w:r w:rsidR="008D710A">
        <w:rPr>
          <w:rFonts w:ascii="Times New Roman" w:eastAsia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się charakteryzować w szczególności poprawnym rozwiązaniem, znaczną trafnością argumentacji i spójnością wywodu, a także w których pojawią się odwołania do dorobku doktryny i orzecznictwa.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Jury składa się z przedstawicieli kancelarii, które ufundowały nagrody oraz przedstawiciel</w:t>
      </w:r>
      <w:r w:rsidR="008D710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8D710A">
        <w:rPr>
          <w:rFonts w:ascii="Times New Roman" w:eastAsia="Times New Roman" w:hAnsi="Times New Roman" w:cs="Times New Roman"/>
          <w:color w:val="000000"/>
          <w:sz w:val="24"/>
          <w:szCs w:val="24"/>
        </w:rPr>
        <w:t>kręgowej Izby Radców Prawnych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Wrocławiu.</w:t>
      </w:r>
    </w:p>
    <w:p w:rsidR="003423AB" w:rsidRDefault="004A4B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Ogłoszenie wyników konkursu nastąpi w dniu </w:t>
      </w:r>
      <w:r w:rsidR="00A33A9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kwietnia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  <w:r w:rsidR="002B5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poprzez zawiadomienie uczestników konkursu za pomocą poczty elektronicznej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Rozstrzygnięcie w przedmiocie wyłonienia laureatów jest ostateczne i nie przysługuje od niego odwołanie.</w:t>
      </w:r>
    </w:p>
    <w:p w:rsidR="003423AB" w:rsidRDefault="004A4B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Organizator ma prawo wykluczyć 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czestnika konkursu z udziału w nim w każdym czasie w razie powzięcia </w:t>
      </w:r>
      <w:r w:rsidR="00EA3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wiedzy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naruszeni</w:t>
      </w:r>
      <w:r w:rsidR="00EA365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postanowień i warunków niniejszego 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egulaminu lub powszechnie obowiązującego prawa, </w:t>
      </w:r>
      <w:r w:rsidR="00EA3658">
        <w:rPr>
          <w:rFonts w:ascii="Times New Roman" w:eastAsia="Times New Roman" w:hAnsi="Times New Roman" w:cs="Times New Roman"/>
          <w:color w:val="000000"/>
          <w:sz w:val="24"/>
          <w:szCs w:val="24"/>
        </w:rPr>
        <w:t>a także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próby nieuczciwego wpływania na wynik konkursu. </w:t>
      </w:r>
    </w:p>
    <w:p w:rsidR="003423AB" w:rsidRDefault="004A4B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informuj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że w zakresie dopuszczalnym przez prawo nie ponos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odpowiedzialności za skutki niepodania przez 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czestnika konkursu niezbędnych danych, podania nieprawidłowych, błędnych, niekompletnych lub fikcyjnych danych.</w:t>
      </w:r>
    </w:p>
    <w:p w:rsidR="003423AB" w:rsidRDefault="004A4B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zastrzega sobie możliwość zakończenia konkursu bez wyłonienia laureatów lub 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łonienia mniejszej ilości laureatów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 przypadku braku zgłoszeń bądź ilości zgłoszeń mniejszej niż liczba nagród</w:t>
      </w:r>
      <w:r w:rsidR="00DB13F4"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 w przypadku, gdy liczba</w:t>
      </w:r>
      <w:r w:rsidR="002F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poprawnych rozwiązań kazusów</w:t>
      </w:r>
      <w:r w:rsidR="00DB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mniejsza niż przewidywana liczba laureatów.</w:t>
      </w:r>
    </w:p>
    <w:p w:rsidR="003423AB" w:rsidRDefault="004A4B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nie ponos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odpowiedzialności za zgłoszenia, któr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zostaną doręczone mailowo zgodnie z ust. 3 powyżej z jakichkolwiek powodów, w tym w szczególności problemów technicznych lub z powodu błędnego wpisania adresu e-mail</w:t>
      </w:r>
      <w:r w:rsidR="00DB13F4"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 w przypadku, gdy plik będzie uszkodzony.</w:t>
      </w:r>
      <w:r w:rsidR="00EA3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Ry</w:t>
      </w:r>
      <w:r w:rsidR="002F058B">
        <w:rPr>
          <w:rFonts w:ascii="Times New Roman" w:eastAsia="Times New Roman" w:hAnsi="Times New Roman" w:cs="Times New Roman"/>
          <w:color w:val="000000"/>
          <w:sz w:val="24"/>
          <w:szCs w:val="24"/>
        </w:rPr>
        <w:t>zyko wysłania rozwiązania kazusów</w:t>
      </w:r>
      <w:r w:rsidR="00EA3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ostatnim terminie ponosi uczestnik konkursu.</w:t>
      </w:r>
    </w:p>
    <w:p w:rsidR="003423AB" w:rsidRDefault="004A4B86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 Nagrody w konkursie</w:t>
      </w:r>
    </w:p>
    <w:p w:rsidR="003423AB" w:rsidRDefault="004A4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Nagrodami w konkursie </w:t>
      </w:r>
      <w:r w:rsidR="005A7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maksymalnie dziesięciu</w:t>
      </w:r>
      <w:r w:rsidR="005A7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laureatów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są  odpłatne staże studenckie</w:t>
      </w:r>
      <w:r w:rsidR="00EA3658">
        <w:rPr>
          <w:rFonts w:ascii="Times New Roman" w:eastAsia="Times New Roman" w:hAnsi="Times New Roman" w:cs="Times New Roman"/>
          <w:color w:val="000000"/>
          <w:sz w:val="24"/>
          <w:szCs w:val="24"/>
        </w:rPr>
        <w:t>, po jednym dla każdego laureata,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wrocławskich kancelariach prawnych specjalizujących się w prawie nowych technologii</w:t>
      </w:r>
      <w:r w:rsidR="00DC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własności intelektualnej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0323A" w:rsidRPr="0030323A" w:rsidRDefault="0030323A" w:rsidP="003032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323A">
        <w:rPr>
          <w:rFonts w:ascii="Times New Roman" w:eastAsia="Times New Roman" w:hAnsi="Times New Roman" w:cs="Times New Roman"/>
          <w:sz w:val="24"/>
          <w:szCs w:val="24"/>
        </w:rPr>
        <w:t>Deloitte</w:t>
      </w:r>
      <w:proofErr w:type="spellEnd"/>
      <w:r w:rsidRPr="0030323A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</w:p>
    <w:p w:rsidR="0030323A" w:rsidRPr="0030323A" w:rsidRDefault="0030323A" w:rsidP="003032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3A">
        <w:rPr>
          <w:rFonts w:ascii="Times New Roman" w:hAnsi="Times New Roman" w:cs="Times New Roman"/>
          <w:sz w:val="24"/>
          <w:szCs w:val="24"/>
        </w:rPr>
        <w:t xml:space="preserve">Kancelaria Prawna </w:t>
      </w:r>
      <w:proofErr w:type="spellStart"/>
      <w:r w:rsidRPr="0030323A">
        <w:rPr>
          <w:rFonts w:ascii="Times New Roman" w:hAnsi="Times New Roman" w:cs="Times New Roman"/>
          <w:sz w:val="24"/>
          <w:szCs w:val="24"/>
        </w:rPr>
        <w:t>Schampera</w:t>
      </w:r>
      <w:proofErr w:type="spellEnd"/>
      <w:r w:rsidRPr="0030323A">
        <w:rPr>
          <w:rFonts w:ascii="Times New Roman" w:hAnsi="Times New Roman" w:cs="Times New Roman"/>
          <w:sz w:val="24"/>
          <w:szCs w:val="24"/>
        </w:rPr>
        <w:t>, Dubis, Zając i Wspólnicy sp. j.</w:t>
      </w:r>
    </w:p>
    <w:p w:rsidR="0030323A" w:rsidRPr="0030323A" w:rsidRDefault="0030323A" w:rsidP="003032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Leśniewski Borkiewicz Kostka &amp; Partners </w:t>
      </w:r>
      <w:proofErr w:type="spellStart"/>
      <w:r w:rsidRP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s.k.a</w:t>
      </w:r>
      <w:proofErr w:type="spellEnd"/>
      <w:r w:rsidRP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23A" w:rsidRPr="0030323A" w:rsidRDefault="0030323A" w:rsidP="003032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Olesiński i Wspólnicy </w:t>
      </w:r>
      <w:proofErr w:type="spellStart"/>
      <w:r w:rsidRP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sp.k</w:t>
      </w:r>
      <w:proofErr w:type="spellEnd"/>
      <w:r w:rsidRP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323A" w:rsidRPr="0030323A" w:rsidRDefault="0030323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3A">
        <w:rPr>
          <w:rFonts w:ascii="Times New Roman" w:eastAsia="Times New Roman" w:hAnsi="Times New Roman" w:cs="Times New Roman"/>
          <w:sz w:val="24"/>
          <w:szCs w:val="24"/>
        </w:rPr>
        <w:t>Wardyński i Wspólnicy sp. k.</w:t>
      </w:r>
    </w:p>
    <w:p w:rsidR="00EA3658" w:rsidRDefault="00766BE8" w:rsidP="00EA3658">
      <w:p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Nagrody będą przyznawane w sposób następujący: laureat</w:t>
      </w:r>
      <w:r w:rsidR="00F52DF5" w:rsidRPr="0030323A">
        <w:rPr>
          <w:rFonts w:ascii="Times New Roman" w:hAnsi="Times New Roman" w:cs="Times New Roman"/>
          <w:sz w:val="24"/>
          <w:szCs w:val="24"/>
        </w:rPr>
        <w:t xml:space="preserve">, który pozyskał największą liczbę punktów, wybiera jako pierwszy kancelarię z listy wszystkich kancelarii, jakie zgłosiły się do </w:t>
      </w:r>
      <w:r w:rsidR="00F52DF5" w:rsidRPr="0030323A">
        <w:rPr>
          <w:rFonts w:ascii="Times New Roman" w:hAnsi="Times New Roman" w:cs="Times New Roman"/>
          <w:sz w:val="24"/>
          <w:szCs w:val="24"/>
        </w:rPr>
        <w:lastRenderedPageBreak/>
        <w:t>konkursu; kolejny laureat wybiera kancelarię z listy pomniejszonej o kancelarię, którą wybrał poprzedni laureat, itd.</w:t>
      </w:r>
      <w:r w:rsidR="00EA3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23AB" w:rsidRDefault="004A4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Staż studencki trwać będzie jeden miesiąc, a jego wymiar odpowiadać będzie połowie etatu (20 godzin tygodniowo). Szczegółowe zasady jego realizacji zostaną ustalone pomiędzy laureatem a kancelarią, z uwzględnieniem zarówno potrzeb kancelarii, jak i możliwości czasowych laureata. Staż studencki musi od</w:t>
      </w:r>
      <w:r w:rsid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być się najpóźniej do końca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  <w:r w:rsidR="00EA3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uzgodnionym przez laureata i kancelarię</w:t>
      </w:r>
      <w:r w:rsidR="005A7AB1">
        <w:rPr>
          <w:rFonts w:ascii="Times New Roman" w:eastAsia="Times New Roman" w:hAnsi="Times New Roman" w:cs="Times New Roman"/>
          <w:color w:val="000000"/>
          <w:sz w:val="24"/>
          <w:szCs w:val="24"/>
        </w:rPr>
        <w:t>, przy uwzględnieniu aktualnych warunków zagrożenia epidemicznego, harmonogramów programów stażowych kancelarii oraz planu studiów laureata.</w:t>
      </w:r>
    </w:p>
    <w:p w:rsidR="003423AB" w:rsidRDefault="004A4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Staż studenc</w:t>
      </w:r>
      <w:r w:rsidR="002C51D9">
        <w:rPr>
          <w:rFonts w:ascii="Times New Roman" w:eastAsia="Times New Roman" w:hAnsi="Times New Roman" w:cs="Times New Roman"/>
          <w:color w:val="000000"/>
          <w:sz w:val="24"/>
          <w:szCs w:val="24"/>
        </w:rPr>
        <w:t>ki będzie odpłatny na poziomie 2.00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zł brutto za miesiąc stażu w wymiarze odpowiadającym połowie etatu. Z laureatem zawarta zostanie umowa zlecenia. </w:t>
      </w:r>
    </w:p>
    <w:p w:rsidR="003423AB" w:rsidRPr="0030323A" w:rsidRDefault="004A4B86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23A">
        <w:rPr>
          <w:rFonts w:ascii="Times New Roman" w:eastAsia="Times New Roman" w:hAnsi="Times New Roman" w:cs="Times New Roman"/>
          <w:b/>
          <w:sz w:val="24"/>
          <w:szCs w:val="24"/>
        </w:rPr>
        <w:t>§ 5. Ochrona danych osobowych</w:t>
      </w:r>
    </w:p>
    <w:p w:rsidR="003423AB" w:rsidRPr="0030323A" w:rsidRDefault="00766BE8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3A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w rozumieniu Rozporządzenia Parlamentu Europejskiego i Rady (UE) 2016/679 z dnia 27 kwietnia 2016 r. w </w:t>
      </w:r>
      <w:r w:rsidR="002F058B">
        <w:rPr>
          <w:rFonts w:ascii="Times New Roman" w:eastAsia="Times New Roman" w:hAnsi="Times New Roman" w:cs="Times New Roman"/>
          <w:sz w:val="24"/>
          <w:szCs w:val="24"/>
        </w:rPr>
        <w:t xml:space="preserve">sprawie ochrony osób fizycznych </w:t>
      </w:r>
      <w:r w:rsidRPr="0030323A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</w:t>
      </w:r>
      <w:r w:rsidR="002F058B">
        <w:rPr>
          <w:rFonts w:ascii="Times New Roman" w:eastAsia="Times New Roman" w:hAnsi="Times New Roman" w:cs="Times New Roman"/>
          <w:sz w:val="24"/>
          <w:szCs w:val="24"/>
        </w:rPr>
        <w:t>ych) (dalej jako „RODO”) jest Okręgowa Izba Radców Prawnych we Wrocławiu</w:t>
      </w:r>
      <w:r w:rsidRPr="003032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DE8" w:rsidRPr="0030323A" w:rsidRDefault="00165DE8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3A">
        <w:rPr>
          <w:rFonts w:ascii="Times New Roman" w:eastAsia="Times New Roman" w:hAnsi="Times New Roman" w:cs="Times New Roman"/>
          <w:sz w:val="24"/>
          <w:szCs w:val="24"/>
        </w:rPr>
        <w:t xml:space="preserve">Udział w konkursie oznacza wyrażenie zgody uczestnika na przetwarzanie </w:t>
      </w:r>
      <w:r w:rsidR="00965B7D" w:rsidRPr="0030323A">
        <w:rPr>
          <w:rFonts w:ascii="Times New Roman" w:eastAsia="Times New Roman" w:hAnsi="Times New Roman" w:cs="Times New Roman"/>
          <w:sz w:val="24"/>
          <w:szCs w:val="24"/>
        </w:rPr>
        <w:t xml:space="preserve">przez Administratora </w:t>
      </w:r>
      <w:r w:rsidR="002F058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0323A">
        <w:rPr>
          <w:rFonts w:ascii="Times New Roman" w:eastAsia="Times New Roman" w:hAnsi="Times New Roman" w:cs="Times New Roman"/>
          <w:sz w:val="24"/>
          <w:szCs w:val="24"/>
        </w:rPr>
        <w:t>ego danych osobowych tj</w:t>
      </w:r>
      <w:r w:rsidR="002F05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323A">
        <w:rPr>
          <w:rFonts w:ascii="Times New Roman" w:eastAsia="Times New Roman" w:hAnsi="Times New Roman" w:cs="Times New Roman"/>
          <w:sz w:val="24"/>
          <w:szCs w:val="24"/>
        </w:rPr>
        <w:t xml:space="preserve"> imienia, nazwiska, numeru album</w:t>
      </w:r>
      <w:r w:rsidR="002F058B">
        <w:rPr>
          <w:rFonts w:ascii="Times New Roman" w:eastAsia="Times New Roman" w:hAnsi="Times New Roman" w:cs="Times New Roman"/>
          <w:sz w:val="24"/>
          <w:szCs w:val="24"/>
        </w:rPr>
        <w:t>u studenta</w:t>
      </w:r>
      <w:r w:rsidRPr="0030323A">
        <w:rPr>
          <w:rFonts w:ascii="Times New Roman" w:eastAsia="Times New Roman" w:hAnsi="Times New Roman" w:cs="Times New Roman"/>
          <w:sz w:val="24"/>
          <w:szCs w:val="24"/>
        </w:rPr>
        <w:t xml:space="preserve">, rok studiów, adres e-mail </w:t>
      </w:r>
      <w:r w:rsidR="002F058B">
        <w:rPr>
          <w:rFonts w:ascii="Times New Roman" w:eastAsia="Times New Roman" w:hAnsi="Times New Roman" w:cs="Times New Roman"/>
          <w:sz w:val="24"/>
          <w:szCs w:val="24"/>
        </w:rPr>
        <w:t xml:space="preserve">oraz numeru telefonu </w:t>
      </w:r>
      <w:r w:rsidR="00CB675E" w:rsidRPr="0030323A">
        <w:rPr>
          <w:rFonts w:ascii="Times New Roman" w:eastAsia="Times New Roman" w:hAnsi="Times New Roman" w:cs="Times New Roman"/>
          <w:sz w:val="24"/>
          <w:szCs w:val="24"/>
        </w:rPr>
        <w:t xml:space="preserve">na potrzeby konkursu oraz imienia i nazwiska </w:t>
      </w:r>
      <w:r w:rsidR="002F058B">
        <w:rPr>
          <w:rFonts w:ascii="Times New Roman" w:eastAsia="Times New Roman" w:hAnsi="Times New Roman" w:cs="Times New Roman"/>
          <w:sz w:val="24"/>
          <w:szCs w:val="24"/>
        </w:rPr>
        <w:t>laureatów</w:t>
      </w:r>
      <w:r w:rsidR="00FE4E19" w:rsidRPr="0030323A">
        <w:rPr>
          <w:rFonts w:ascii="Times New Roman" w:eastAsia="Times New Roman" w:hAnsi="Times New Roman" w:cs="Times New Roman"/>
          <w:sz w:val="24"/>
          <w:szCs w:val="24"/>
        </w:rPr>
        <w:t xml:space="preserve"> konkursu </w:t>
      </w:r>
      <w:r w:rsidR="00CB675E" w:rsidRPr="0030323A">
        <w:rPr>
          <w:rFonts w:ascii="Times New Roman" w:eastAsia="Times New Roman" w:hAnsi="Times New Roman" w:cs="Times New Roman"/>
          <w:sz w:val="24"/>
          <w:szCs w:val="24"/>
        </w:rPr>
        <w:t>w celu p</w:t>
      </w:r>
      <w:r w:rsidR="002E6375" w:rsidRPr="0030323A">
        <w:rPr>
          <w:rFonts w:ascii="Times New Roman" w:eastAsia="Times New Roman" w:hAnsi="Times New Roman" w:cs="Times New Roman"/>
          <w:sz w:val="24"/>
          <w:szCs w:val="24"/>
        </w:rPr>
        <w:t xml:space="preserve">ublikacji na </w:t>
      </w:r>
      <w:r w:rsidR="00965B7D" w:rsidRP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stronach internetowych i profilach w serwisach społecznościowych, a także do wykorzystania informacji o zwycięzcach w materiałach p</w:t>
      </w:r>
      <w:r w:rsidR="002F058B">
        <w:rPr>
          <w:rFonts w:ascii="Times New Roman" w:eastAsia="Times New Roman" w:hAnsi="Times New Roman" w:cs="Times New Roman"/>
          <w:color w:val="000000"/>
          <w:sz w:val="24"/>
          <w:szCs w:val="24"/>
        </w:rPr>
        <w:t>romocyjnych Organizatora i kancelarii wymienionych w § 4 ust. 1 Regulaminu</w:t>
      </w:r>
      <w:r w:rsidR="00965B7D" w:rsidRP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75E" w:rsidRPr="0030323A" w:rsidRDefault="00CB675E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3A">
        <w:rPr>
          <w:rFonts w:ascii="Times New Roman" w:eastAsia="Times New Roman" w:hAnsi="Times New Roman" w:cs="Times New Roman"/>
          <w:sz w:val="24"/>
          <w:szCs w:val="24"/>
        </w:rPr>
        <w:t>Obowiązek informacyjny stanowi załącznik do Regulaminu</w:t>
      </w:r>
      <w:r w:rsidR="002F0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3AB" w:rsidRDefault="002F058B">
      <w:pPr>
        <w:tabs>
          <w:tab w:val="left" w:pos="953"/>
        </w:tabs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 w:rsidR="004A4B86">
        <w:rPr>
          <w:rFonts w:ascii="Times New Roman" w:eastAsia="Times New Roman" w:hAnsi="Times New Roman" w:cs="Times New Roman"/>
          <w:b/>
          <w:sz w:val="24"/>
          <w:szCs w:val="24"/>
        </w:rPr>
        <w:t>. Postanowienia końcowe</w:t>
      </w:r>
    </w:p>
    <w:p w:rsidR="003423AB" w:rsidRDefault="004A4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ma prawo do publikowania danych zwycięzców konkursu na swoich </w:t>
      </w:r>
      <w:bookmarkStart w:id="1" w:name="_Hlk12797043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stronach internetowych i profilach w serwisach społecznościowych, a także do wykorzystania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informacji o zwycięzcach w materiałach promocyjnych </w:t>
      </w:r>
      <w:bookmarkEnd w:id="1"/>
      <w:r w:rsidR="002F058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rganizator</w:t>
      </w:r>
      <w:r w:rsidR="00D57A0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58B">
        <w:rPr>
          <w:rFonts w:ascii="Times New Roman" w:eastAsia="Times New Roman" w:hAnsi="Times New Roman" w:cs="Times New Roman"/>
          <w:color w:val="000000"/>
          <w:sz w:val="24"/>
          <w:szCs w:val="24"/>
        </w:rPr>
        <w:t>Takie samo prawo mają kancelarie wymienione w § 4 ust. 1 Regulaminu.</w:t>
      </w:r>
    </w:p>
    <w:p w:rsidR="003423AB" w:rsidRDefault="004A4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zastrzega sobie prawo do </w:t>
      </w:r>
      <w:r w:rsidR="00A0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 w </w:t>
      </w:r>
      <w:r w:rsidR="00D57A0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egulaminie</w:t>
      </w:r>
      <w:r w:rsidR="00A0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dnia poprzedzającego ostatni dzień nadesłania prac konkursowych. Zmiany </w:t>
      </w:r>
      <w:r w:rsidR="00D57A0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0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egulaminu publikowane będą </w:t>
      </w:r>
      <w:r w:rsidR="004E756C">
        <w:rPr>
          <w:rFonts w:ascii="Times New Roman" w:eastAsia="Times New Roman" w:hAnsi="Times New Roman" w:cs="Times New Roman"/>
          <w:color w:val="000000"/>
          <w:sz w:val="24"/>
          <w:szCs w:val="24"/>
        </w:rPr>
        <w:t>w mediach społecznościowych na stronach promujących konkurs</w:t>
      </w:r>
      <w:r w:rsidR="00D71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7A0F">
        <w:rPr>
          <w:rFonts w:ascii="Times New Roman" w:eastAsia="Times New Roman" w:hAnsi="Times New Roman" w:cs="Times New Roman"/>
          <w:color w:val="000000"/>
          <w:sz w:val="24"/>
          <w:szCs w:val="24"/>
        </w:rPr>
        <w:t>jak również na stronie internetowej OIRP Wrocław.</w:t>
      </w:r>
      <w:r w:rsidR="00D71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23AB" w:rsidRDefault="004A4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</w:t>
      </w:r>
      <w:r w:rsidR="00A33A93">
        <w:rPr>
          <w:rFonts w:ascii="Times New Roman" w:eastAsia="Times New Roman" w:hAnsi="Times New Roman" w:cs="Times New Roman"/>
          <w:color w:val="000000"/>
          <w:sz w:val="24"/>
          <w:szCs w:val="24"/>
        </w:rPr>
        <w:t>ulamin wchodzi w życie z dniem 3</w:t>
      </w:r>
      <w:r w:rsidR="00D57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032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sectPr w:rsidR="003423AB" w:rsidSect="00EA3658">
      <w:footerReference w:type="default" r:id="rId10"/>
      <w:pgSz w:w="11900" w:h="16838"/>
      <w:pgMar w:top="1240" w:right="1246" w:bottom="1440" w:left="1240" w:header="0" w:footer="567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3570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3570EE" w16cid:durableId="27A0A4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79" w:rsidRDefault="00541C79" w:rsidP="00A50376">
      <w:r>
        <w:separator/>
      </w:r>
    </w:p>
  </w:endnote>
  <w:endnote w:type="continuationSeparator" w:id="0">
    <w:p w:rsidR="00541C79" w:rsidRDefault="00541C79" w:rsidP="00A5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42765"/>
      <w:docPartObj>
        <w:docPartGallery w:val="Page Numbers (Bottom of Page)"/>
        <w:docPartUnique/>
      </w:docPartObj>
    </w:sdtPr>
    <w:sdtContent>
      <w:p w:rsidR="00A50376" w:rsidRDefault="00094F68">
        <w:pPr>
          <w:pStyle w:val="Stopka"/>
          <w:jc w:val="right"/>
        </w:pPr>
        <w:r>
          <w:fldChar w:fldCharType="begin"/>
        </w:r>
        <w:r w:rsidR="00A50376">
          <w:instrText>PAGE   \* MERGEFORMAT</w:instrText>
        </w:r>
        <w:r>
          <w:fldChar w:fldCharType="separate"/>
        </w:r>
        <w:r w:rsidR="002C51D9">
          <w:rPr>
            <w:noProof/>
          </w:rPr>
          <w:t>4</w:t>
        </w:r>
        <w:r>
          <w:fldChar w:fldCharType="end"/>
        </w:r>
      </w:p>
    </w:sdtContent>
  </w:sdt>
  <w:p w:rsidR="00A50376" w:rsidRDefault="00A503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79" w:rsidRDefault="00541C79" w:rsidP="00A50376">
      <w:r>
        <w:separator/>
      </w:r>
    </w:p>
  </w:footnote>
  <w:footnote w:type="continuationSeparator" w:id="0">
    <w:p w:rsidR="00541C79" w:rsidRDefault="00541C79" w:rsidP="00A50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1D1"/>
    <w:multiLevelType w:val="multilevel"/>
    <w:tmpl w:val="CE6A54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0433F"/>
    <w:multiLevelType w:val="multilevel"/>
    <w:tmpl w:val="01B26B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882532"/>
    <w:multiLevelType w:val="multilevel"/>
    <w:tmpl w:val="5F0CB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33AE4EA6"/>
    <w:multiLevelType w:val="multilevel"/>
    <w:tmpl w:val="18DACF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780ED3"/>
    <w:multiLevelType w:val="multilevel"/>
    <w:tmpl w:val="E9DA15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F3E0D"/>
    <w:multiLevelType w:val="multilevel"/>
    <w:tmpl w:val="5DC0EE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ławomir Szczerba">
    <w15:presenceInfo w15:providerId="Windows Live" w15:userId="11405cc36e2da66f"/>
  </w15:person>
  <w15:person w15:author="Ireneusz Broś">
    <w15:presenceInfo w15:providerId="None" w15:userId="Ireneusz Broś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AB"/>
    <w:rsid w:val="0004680C"/>
    <w:rsid w:val="00094F68"/>
    <w:rsid w:val="00163FBE"/>
    <w:rsid w:val="00165DE8"/>
    <w:rsid w:val="001D1913"/>
    <w:rsid w:val="001D6E23"/>
    <w:rsid w:val="002A4CB6"/>
    <w:rsid w:val="002B50AB"/>
    <w:rsid w:val="002C51D9"/>
    <w:rsid w:val="002E6375"/>
    <w:rsid w:val="002F058B"/>
    <w:rsid w:val="0030323A"/>
    <w:rsid w:val="003317ED"/>
    <w:rsid w:val="003423AB"/>
    <w:rsid w:val="00493194"/>
    <w:rsid w:val="004A4B86"/>
    <w:rsid w:val="004E756C"/>
    <w:rsid w:val="00541C79"/>
    <w:rsid w:val="005A7AB1"/>
    <w:rsid w:val="006B1AAC"/>
    <w:rsid w:val="00766BE8"/>
    <w:rsid w:val="00793E11"/>
    <w:rsid w:val="008550FD"/>
    <w:rsid w:val="008A4527"/>
    <w:rsid w:val="008D710A"/>
    <w:rsid w:val="00965B7D"/>
    <w:rsid w:val="00A04B1C"/>
    <w:rsid w:val="00A33A93"/>
    <w:rsid w:val="00A50376"/>
    <w:rsid w:val="00AB2A6A"/>
    <w:rsid w:val="00AB7693"/>
    <w:rsid w:val="00CA3DFC"/>
    <w:rsid w:val="00CB675E"/>
    <w:rsid w:val="00CE1E6C"/>
    <w:rsid w:val="00CE7A5E"/>
    <w:rsid w:val="00D3123E"/>
    <w:rsid w:val="00D57A0F"/>
    <w:rsid w:val="00D712EC"/>
    <w:rsid w:val="00DB13F4"/>
    <w:rsid w:val="00DC31C0"/>
    <w:rsid w:val="00E1101F"/>
    <w:rsid w:val="00E45A4A"/>
    <w:rsid w:val="00EA3658"/>
    <w:rsid w:val="00F52DF5"/>
    <w:rsid w:val="00F8682C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94"/>
  </w:style>
  <w:style w:type="paragraph" w:styleId="Nagwek1">
    <w:name w:val="heading 1"/>
    <w:basedOn w:val="Normalny"/>
    <w:next w:val="Normalny"/>
    <w:uiPriority w:val="9"/>
    <w:qFormat/>
    <w:rsid w:val="004931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931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931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931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931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9319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93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93194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529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38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8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5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5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5A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4035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65E62"/>
  </w:style>
  <w:style w:type="paragraph" w:styleId="Podtytu">
    <w:name w:val="Subtitle"/>
    <w:basedOn w:val="Normalny"/>
    <w:next w:val="Normalny"/>
    <w:uiPriority w:val="11"/>
    <w:qFormat/>
    <w:rsid w:val="00493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5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376"/>
  </w:style>
  <w:style w:type="paragraph" w:styleId="Stopka">
    <w:name w:val="footer"/>
    <w:basedOn w:val="Normalny"/>
    <w:link w:val="StopkaZnak"/>
    <w:uiPriority w:val="99"/>
    <w:unhideWhenUsed/>
    <w:rsid w:val="00A50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nowetechnologie@oirp.wroclaw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PVvD+W81ckqF4Ir2FTInQO8Cw==">AMUW2mVL1mWnI1I1r1LUagel/LHf68AUJVoYZc5nTmBG6kznf63zVjHLFUcydEO7yNQylOyJuifrQ/a2Oxt1O+x/hiHQTt4ZlKnkTFYDQkU6WR3QlOwdpCJaE7N5ZTfJC3Q6k7hdI/3A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AAF34E-A5EB-47E8-92EC-809EE867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1127</Words>
  <Characters>7197</Characters>
  <Application>Microsoft Office Word</Application>
  <DocSecurity>0</DocSecurity>
  <Lines>99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Niedziela</dc:creator>
  <cp:lastModifiedBy>PwP</cp:lastModifiedBy>
  <cp:revision>9</cp:revision>
  <dcterms:created xsi:type="dcterms:W3CDTF">2023-02-22T13:48:00Z</dcterms:created>
  <dcterms:modified xsi:type="dcterms:W3CDTF">2023-03-06T07:01:00Z</dcterms:modified>
</cp:coreProperties>
</file>